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6F" w:rsidRDefault="00ED6F05" w:rsidP="006E2D6F">
      <w:pPr>
        <w:spacing w:after="0" w:line="36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კვლევაზე დაფუძნებული სწავლება -</w:t>
      </w:r>
    </w:p>
    <w:p w:rsidR="000428D8" w:rsidRDefault="00ED6F05" w:rsidP="006E2D6F">
      <w:pPr>
        <w:spacing w:after="0" w:line="36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მათემატიკოსის თვალით დანახული ჩვენი ტაძრები</w:t>
      </w:r>
    </w:p>
    <w:p w:rsidR="00E3693B" w:rsidRDefault="00E3693B" w:rsidP="006E2D6F">
      <w:pPr>
        <w:spacing w:after="0" w:line="36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მომხსენებლები მანანა სირბილაძე, მარინე მოსიაშვილი</w:t>
      </w:r>
    </w:p>
    <w:p w:rsidR="008D1D6F" w:rsidRDefault="008D1D6F" w:rsidP="006E2D6F">
      <w:pPr>
        <w:spacing w:after="0" w:line="360" w:lineRule="auto"/>
        <w:jc w:val="center"/>
        <w:rPr>
          <w:rFonts w:ascii="Sylfaen" w:hAnsi="Sylfaen"/>
          <w:lang w:val="ka-GE"/>
        </w:rPr>
      </w:pPr>
    </w:p>
    <w:p w:rsidR="005E4FFB" w:rsidRDefault="00E55EFB" w:rsidP="005E4FFB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მოგესალმებით ქალბატონებო და ბატონებო.</w:t>
      </w:r>
    </w:p>
    <w:p w:rsidR="00ED6F05" w:rsidRPr="00E55EFB" w:rsidRDefault="00ED6F05" w:rsidP="005E4FFB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ჩვენ წარმოვადგენთ </w:t>
      </w:r>
      <w:r w:rsidR="00E722EF">
        <w:rPr>
          <w:rFonts w:ascii="Sylfaen" w:hAnsi="Sylfaen"/>
          <w:lang w:val="ka-GE"/>
        </w:rPr>
        <w:t>ღი</w:t>
      </w:r>
      <w:r>
        <w:rPr>
          <w:rFonts w:ascii="Sylfaen" w:hAnsi="Sylfaen"/>
          <w:lang w:val="ka-GE"/>
        </w:rPr>
        <w:t>რსი მამა გიორგი მთაწმინდელის გორის გიმნაზი</w:t>
      </w:r>
      <w:r w:rsidR="00E722EF">
        <w:rPr>
          <w:rFonts w:ascii="Sylfaen" w:hAnsi="Sylfaen"/>
          <w:lang w:val="ka-GE"/>
        </w:rPr>
        <w:t>ას</w:t>
      </w:r>
      <w:r w:rsidR="00E55EFB">
        <w:rPr>
          <w:rFonts w:ascii="Sylfaen" w:hAnsi="Sylfaen"/>
          <w:lang w:val="ka-GE"/>
        </w:rPr>
        <w:t>. გიმნაზია საქართველოს საპატრიარქოს მიერაა დაფუძნებული</w:t>
      </w:r>
      <w:r>
        <w:rPr>
          <w:rFonts w:ascii="Sylfaen" w:hAnsi="Sylfaen"/>
          <w:lang w:val="ka-GE"/>
        </w:rPr>
        <w:t xml:space="preserve">  და </w:t>
      </w:r>
      <w:r w:rsidR="00E55EFB">
        <w:rPr>
          <w:rFonts w:ascii="Sylfaen" w:hAnsi="Sylfaen"/>
          <w:lang w:val="ka-GE"/>
        </w:rPr>
        <w:t>ცხადია</w:t>
      </w:r>
      <w:r>
        <w:rPr>
          <w:rFonts w:ascii="Sylfaen" w:hAnsi="Sylfaen"/>
          <w:lang w:val="ka-GE"/>
        </w:rPr>
        <w:t xml:space="preserve"> პროექტ</w:t>
      </w:r>
      <w:r w:rsidR="00E55EFB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>, რომლი</w:t>
      </w:r>
      <w:r w:rsidR="00E55EFB">
        <w:rPr>
          <w:rFonts w:ascii="Sylfaen" w:hAnsi="Sylfaen"/>
          <w:lang w:val="ka-GE"/>
        </w:rPr>
        <w:t>ს თაობაზეც ახლა</w:t>
      </w:r>
      <w:r>
        <w:rPr>
          <w:rFonts w:ascii="Sylfaen" w:hAnsi="Sylfaen"/>
          <w:lang w:val="ka-GE"/>
        </w:rPr>
        <w:t xml:space="preserve"> </w:t>
      </w:r>
      <w:r w:rsidR="00E55EFB">
        <w:rPr>
          <w:rFonts w:ascii="Sylfaen" w:hAnsi="Sylfaen"/>
          <w:lang w:val="ka-GE"/>
        </w:rPr>
        <w:t>ვისაუბრებთ, სრულად შეესაბამება გიმნაზიის მისიას. პროექტი</w:t>
      </w:r>
      <w:r w:rsidR="008D737C">
        <w:rPr>
          <w:rFonts w:ascii="Sylfaen" w:hAnsi="Sylfaen"/>
          <w:lang w:val="ka-GE"/>
        </w:rPr>
        <w:t xml:space="preserve"> განხორციელდა </w:t>
      </w:r>
      <w:r w:rsidR="008D737C" w:rsidRPr="00E55EFB">
        <w:rPr>
          <w:rFonts w:ascii="Sylfaen" w:hAnsi="Sylfaen"/>
          <w:lang w:val="ka-GE"/>
        </w:rPr>
        <w:t>გიმნაზიის რექტორ-მოძღვრის, ამჟამად გორისა და ატენის მიტროპოლიტ მეუფე ანდრიას ლოცვა-კურთხევით</w:t>
      </w:r>
      <w:r w:rsidR="008D737C">
        <w:rPr>
          <w:rFonts w:ascii="Sylfaen" w:hAnsi="Sylfaen"/>
          <w:lang w:val="ka-GE"/>
        </w:rPr>
        <w:t xml:space="preserve"> </w:t>
      </w:r>
      <w:r w:rsidR="00E722EF">
        <w:rPr>
          <w:rFonts w:ascii="Sylfaen" w:hAnsi="Sylfaen"/>
          <w:lang w:val="ka-GE"/>
        </w:rPr>
        <w:t>მათემატიკის კათედრის მასწავლებ</w:t>
      </w:r>
      <w:r w:rsidR="008D737C">
        <w:rPr>
          <w:rFonts w:ascii="Sylfaen" w:hAnsi="Sylfaen"/>
          <w:lang w:val="ka-GE"/>
        </w:rPr>
        <w:t>ე</w:t>
      </w:r>
      <w:r w:rsidR="00E722EF">
        <w:rPr>
          <w:rFonts w:ascii="Sylfaen" w:hAnsi="Sylfaen"/>
          <w:lang w:val="ka-GE"/>
        </w:rPr>
        <w:t>ლ</w:t>
      </w:r>
      <w:r w:rsidR="008D737C">
        <w:rPr>
          <w:rFonts w:ascii="Sylfaen" w:hAnsi="Sylfaen"/>
          <w:lang w:val="ka-GE"/>
        </w:rPr>
        <w:t>თა</w:t>
      </w:r>
      <w:r w:rsidR="00E722EF">
        <w:rPr>
          <w:rFonts w:ascii="Sylfaen" w:hAnsi="Sylfaen"/>
          <w:lang w:val="ka-GE"/>
        </w:rPr>
        <w:t xml:space="preserve"> </w:t>
      </w:r>
      <w:r w:rsidR="008D737C">
        <w:rPr>
          <w:rFonts w:ascii="Sylfaen" w:hAnsi="Sylfaen"/>
          <w:lang w:val="ka-GE"/>
        </w:rPr>
        <w:t>მიერ</w:t>
      </w:r>
      <w:r>
        <w:rPr>
          <w:rFonts w:ascii="Sylfaen" w:hAnsi="Sylfaen"/>
          <w:lang w:val="ka-GE"/>
        </w:rPr>
        <w:t xml:space="preserve"> გასულ სასწავლო წელს</w:t>
      </w:r>
      <w:r w:rsidR="008D737C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გიმნაზიის საბაზო და საშუალო საფეხურის მოწავლეთა მონაწილეობით</w:t>
      </w:r>
      <w:r w:rsidRPr="00E55EFB">
        <w:rPr>
          <w:rFonts w:ascii="Sylfaen" w:hAnsi="Sylfaen"/>
          <w:lang w:val="ka-GE"/>
        </w:rPr>
        <w:t xml:space="preserve">. </w:t>
      </w:r>
    </w:p>
    <w:p w:rsidR="00ED6F05" w:rsidRPr="008D737C" w:rsidRDefault="00ED6F05" w:rsidP="005E4FFB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პროექტის მიზანი იყო მათემატიკის გაკვეთილებზე მიღებული ცოდნის ტრანსფერი პრაქტიკული ამოცანების გადაწყვეტისას და </w:t>
      </w:r>
      <w:r w:rsidR="00E722EF">
        <w:rPr>
          <w:rFonts w:ascii="Sylfaen" w:hAnsi="Sylfaen"/>
          <w:lang w:val="ka-GE"/>
        </w:rPr>
        <w:t>კვლევით</w:t>
      </w:r>
      <w:r>
        <w:rPr>
          <w:rFonts w:ascii="Sylfaen" w:hAnsi="Sylfaen"/>
          <w:lang w:val="ka-GE"/>
        </w:rPr>
        <w:t xml:space="preserve"> მიღებული შედეგების განზოგადება.</w:t>
      </w:r>
      <w:r w:rsidR="007E46C9">
        <w:rPr>
          <w:rFonts w:ascii="Sylfaen" w:hAnsi="Sylfaen"/>
          <w:lang w:val="ka-GE"/>
        </w:rPr>
        <w:t xml:space="preserve"> </w:t>
      </w:r>
      <w:r w:rsidR="007E46C9" w:rsidRPr="008D737C">
        <w:rPr>
          <w:rFonts w:ascii="Sylfaen" w:hAnsi="Sylfaen"/>
          <w:lang w:val="ka-GE"/>
        </w:rPr>
        <w:t>ამ მიზნის მისაღწევად, თქვენ წინაშე მყოფ მომხსენებლებთან ერთად მუშაობდნენ გიმნაზიის მათემატიკის მასწავლებლები ციური ბერუაშვილი და რუსუდან მღებრიშვილი</w:t>
      </w:r>
      <w:r w:rsidR="008D737C">
        <w:rPr>
          <w:rFonts w:ascii="Sylfaen" w:hAnsi="Sylfaen"/>
          <w:lang w:val="ka-GE"/>
        </w:rPr>
        <w:t>.</w:t>
      </w:r>
      <w:r w:rsidR="007E46C9" w:rsidRPr="008D737C">
        <w:rPr>
          <w:rFonts w:ascii="Sylfaen" w:hAnsi="Sylfaen"/>
          <w:lang w:val="ka-GE"/>
        </w:rPr>
        <w:t xml:space="preserve"> </w:t>
      </w:r>
    </w:p>
    <w:p w:rsidR="00ED6F05" w:rsidRDefault="00E722EF" w:rsidP="005E4FFB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პროექტის ფარგლებში </w:t>
      </w:r>
      <w:r w:rsidR="00ED6F05">
        <w:rPr>
          <w:rFonts w:ascii="Sylfaen" w:hAnsi="Sylfaen"/>
          <w:lang w:val="ka-GE"/>
        </w:rPr>
        <w:t xml:space="preserve">გიმნაზიის </w:t>
      </w:r>
      <w:r w:rsidR="00ED6F05">
        <w:rPr>
          <w:rFonts w:ascii="Sylfaen" w:hAnsi="Sylfaen"/>
        </w:rPr>
        <w:t xml:space="preserve">VIII-XII </w:t>
      </w:r>
      <w:r w:rsidR="00ED6F05">
        <w:rPr>
          <w:rFonts w:ascii="Sylfaen" w:hAnsi="Sylfaen"/>
          <w:lang w:val="ka-GE"/>
        </w:rPr>
        <w:t>კლასების მოსწავლეებმა ჩაატარეს გორისა და კა</w:t>
      </w:r>
      <w:r w:rsidR="00E3693B">
        <w:rPr>
          <w:rFonts w:ascii="Sylfaen" w:hAnsi="Sylfaen"/>
          <w:lang w:val="ka-GE"/>
        </w:rPr>
        <w:t>ს</w:t>
      </w:r>
      <w:r w:rsidR="00ED6F05">
        <w:rPr>
          <w:rFonts w:ascii="Sylfaen" w:hAnsi="Sylfaen"/>
          <w:lang w:val="ka-GE"/>
        </w:rPr>
        <w:t>პის მუნიციპალიტეტ</w:t>
      </w:r>
      <w:r>
        <w:rPr>
          <w:rFonts w:ascii="Sylfaen" w:hAnsi="Sylfaen"/>
          <w:lang w:val="ka-GE"/>
        </w:rPr>
        <w:t>ებ</w:t>
      </w:r>
      <w:r w:rsidR="00ED6F05">
        <w:rPr>
          <w:rFonts w:ascii="Sylfaen" w:hAnsi="Sylfaen"/>
          <w:lang w:val="ka-GE"/>
        </w:rPr>
        <w:t>ში მდებარე გორისა და სამთავისის ეპარქიის</w:t>
      </w:r>
      <w:r w:rsidR="006A08C2">
        <w:rPr>
          <w:rFonts w:ascii="Sylfaen" w:hAnsi="Sylfaen"/>
          <w:lang w:val="ka-GE"/>
        </w:rPr>
        <w:t>ა და ნიქოზისა და ცხინვალის ეპარქიის</w:t>
      </w:r>
      <w:r w:rsidR="00ED6F05">
        <w:rPr>
          <w:rFonts w:ascii="Sylfaen" w:hAnsi="Sylfaen"/>
          <w:lang w:val="ka-GE"/>
        </w:rPr>
        <w:t xml:space="preserve"> ტაძრების კვლევა მათემატიკურ ჭრილში.</w:t>
      </w:r>
    </w:p>
    <w:p w:rsidR="00ED6F05" w:rsidRDefault="00ED6F05" w:rsidP="005E4FFB">
      <w:pPr>
        <w:spacing w:after="0" w:line="360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სხვადასხვა კლასის მოსწავლეებს სხვადასხვა ტაძრები ჰქონდათ საკვლევად შერჩეული</w:t>
      </w:r>
      <w:r w:rsidR="00E722EF">
        <w:rPr>
          <w:rFonts w:ascii="Sylfaen" w:hAnsi="Sylfaen"/>
          <w:lang w:val="ka-GE"/>
        </w:rPr>
        <w:t>. ესენია</w:t>
      </w:r>
      <w:r>
        <w:rPr>
          <w:rFonts w:ascii="Sylfaen" w:hAnsi="Sylfaen"/>
          <w:lang w:val="ka-GE"/>
        </w:rPr>
        <w:t>:</w:t>
      </w:r>
    </w:p>
    <w:p w:rsidR="00ED6F05" w:rsidRPr="004F70E4" w:rsidRDefault="00ED6F05" w:rsidP="006E2D6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4F70E4">
        <w:rPr>
          <w:rFonts w:ascii="Sylfaen" w:hAnsi="Sylfaen"/>
          <w:lang w:val="ka-GE"/>
        </w:rPr>
        <w:t>გორის ღვთისმშობლის შობის საკათედრო ტაძარი</w:t>
      </w:r>
      <w:r w:rsidR="00BD12F7" w:rsidRPr="004F70E4">
        <w:rPr>
          <w:rFonts w:ascii="Sylfaen" w:hAnsi="Sylfaen"/>
          <w:lang w:val="ka-GE"/>
        </w:rPr>
        <w:t xml:space="preserve"> </w:t>
      </w:r>
      <w:r w:rsidRPr="004F70E4">
        <w:rPr>
          <w:rFonts w:ascii="Sylfaen" w:hAnsi="Sylfaen"/>
          <w:lang w:val="ka-GE"/>
        </w:rPr>
        <w:t xml:space="preserve">გორის ხარების </w:t>
      </w:r>
      <w:r w:rsidR="005E4FFB" w:rsidRPr="004F70E4">
        <w:rPr>
          <w:rFonts w:ascii="Sylfaen" w:hAnsi="Sylfaen"/>
          <w:lang w:val="ka-GE"/>
        </w:rPr>
        <w:t>ტაძარი</w:t>
      </w:r>
      <w:r w:rsidR="00BD12F7" w:rsidRPr="004F70E4">
        <w:rPr>
          <w:rFonts w:ascii="Sylfaen" w:hAnsi="Sylfaen"/>
          <w:lang w:val="ka-GE"/>
        </w:rPr>
        <w:t xml:space="preserve"> - წმ. იოანე ნათლისმცემლის სახელობის კლასი</w:t>
      </w:r>
      <w:r w:rsidR="005E4FFB" w:rsidRPr="004F70E4">
        <w:rPr>
          <w:rFonts w:ascii="Sylfaen" w:hAnsi="Sylfaen"/>
          <w:lang w:val="ka-GE"/>
        </w:rPr>
        <w:t>,</w:t>
      </w:r>
    </w:p>
    <w:p w:rsidR="00ED6F05" w:rsidRPr="006E2D6F" w:rsidRDefault="005E4FFB" w:rsidP="006E2D6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6E2D6F">
        <w:rPr>
          <w:rFonts w:ascii="Sylfaen" w:hAnsi="Sylfaen"/>
          <w:lang w:val="ka-GE"/>
        </w:rPr>
        <w:t xml:space="preserve">ატენის </w:t>
      </w:r>
      <w:r w:rsidR="00E722EF" w:rsidRPr="006E2D6F">
        <w:rPr>
          <w:rFonts w:ascii="Sylfaen" w:hAnsi="Sylfaen"/>
          <w:lang w:val="ka-GE"/>
        </w:rPr>
        <w:t>ღვთისმშ</w:t>
      </w:r>
      <w:r w:rsidR="00ED6F05" w:rsidRPr="006E2D6F">
        <w:rPr>
          <w:rFonts w:ascii="Sylfaen" w:hAnsi="Sylfaen"/>
          <w:lang w:val="ka-GE"/>
        </w:rPr>
        <w:t>ობლის მი</w:t>
      </w:r>
      <w:r w:rsidR="00E722EF" w:rsidRPr="006E2D6F">
        <w:rPr>
          <w:rFonts w:ascii="Sylfaen" w:hAnsi="Sylfaen"/>
          <w:lang w:val="ka-GE"/>
        </w:rPr>
        <w:t>ძ</w:t>
      </w:r>
      <w:r w:rsidR="00ED6F05" w:rsidRPr="006E2D6F">
        <w:rPr>
          <w:rFonts w:ascii="Sylfaen" w:hAnsi="Sylfaen"/>
          <w:lang w:val="ka-GE"/>
        </w:rPr>
        <w:t xml:space="preserve">ინების </w:t>
      </w:r>
      <w:r w:rsidRPr="006E2D6F">
        <w:rPr>
          <w:rFonts w:ascii="Sylfaen" w:hAnsi="Sylfaen"/>
          <w:lang w:val="ka-GE"/>
        </w:rPr>
        <w:t>ტაძარი (</w:t>
      </w:r>
      <w:r w:rsidR="006E2D6F">
        <w:rPr>
          <w:rFonts w:ascii="Sylfaen" w:hAnsi="Sylfaen"/>
          <w:lang w:val="ka-GE"/>
        </w:rPr>
        <w:t xml:space="preserve">ატენის </w:t>
      </w:r>
      <w:r w:rsidRPr="006E2D6F">
        <w:rPr>
          <w:rFonts w:ascii="Sylfaen" w:hAnsi="Sylfaen"/>
          <w:lang w:val="ka-GE"/>
        </w:rPr>
        <w:t>სიონი)</w:t>
      </w:r>
      <w:r w:rsidR="00BD12F7">
        <w:rPr>
          <w:rFonts w:ascii="Sylfaen" w:hAnsi="Sylfaen"/>
          <w:lang w:val="ka-GE"/>
        </w:rPr>
        <w:t xml:space="preserve"> - წმ. ბარბარეს სახელობის  კლასი</w:t>
      </w:r>
      <w:r w:rsidR="006E2D6F">
        <w:rPr>
          <w:rFonts w:ascii="Sylfaen" w:hAnsi="Sylfaen"/>
          <w:lang w:val="ka-GE"/>
        </w:rPr>
        <w:t>,</w:t>
      </w:r>
    </w:p>
    <w:p w:rsidR="00ED6F05" w:rsidRPr="006E2D6F" w:rsidRDefault="00ED6F05" w:rsidP="006E2D6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6E2D6F">
        <w:rPr>
          <w:rFonts w:ascii="Sylfaen" w:hAnsi="Sylfaen"/>
          <w:lang w:val="ka-GE"/>
        </w:rPr>
        <w:t xml:space="preserve">მეტეხის </w:t>
      </w:r>
      <w:r w:rsidR="005E4FFB" w:rsidRPr="006E2D6F">
        <w:rPr>
          <w:rFonts w:ascii="Sylfaen" w:hAnsi="Sylfaen"/>
          <w:lang w:val="ka-GE"/>
        </w:rPr>
        <w:t xml:space="preserve">ღვთისმშობლის მიძინების </w:t>
      </w:r>
      <w:r w:rsidRPr="006E2D6F">
        <w:rPr>
          <w:rFonts w:ascii="Sylfaen" w:hAnsi="Sylfaen"/>
          <w:lang w:val="ka-GE"/>
        </w:rPr>
        <w:t>ტაძარი</w:t>
      </w:r>
      <w:r w:rsidR="00BD12F7">
        <w:rPr>
          <w:rFonts w:ascii="Sylfaen" w:hAnsi="Sylfaen"/>
          <w:lang w:val="ka-GE"/>
        </w:rPr>
        <w:t xml:space="preserve"> - წმ. გიორგის სახელობის  კლასი</w:t>
      </w:r>
      <w:r w:rsidRPr="006E2D6F">
        <w:rPr>
          <w:rFonts w:ascii="Sylfaen" w:hAnsi="Sylfaen"/>
          <w:lang w:val="ka-GE"/>
        </w:rPr>
        <w:t>,</w:t>
      </w:r>
    </w:p>
    <w:p w:rsidR="00ED6F05" w:rsidRPr="006E2D6F" w:rsidRDefault="00ED6F05" w:rsidP="006E2D6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6E2D6F">
        <w:rPr>
          <w:rFonts w:ascii="Sylfaen" w:hAnsi="Sylfaen"/>
          <w:lang w:val="ka-GE"/>
        </w:rPr>
        <w:t>ზემო ნიქოზის ღვთაების ამაღლების ტაძარი</w:t>
      </w:r>
      <w:r w:rsidR="00BD12F7">
        <w:rPr>
          <w:rFonts w:ascii="Sylfaen" w:hAnsi="Sylfaen"/>
          <w:lang w:val="ka-GE"/>
        </w:rPr>
        <w:t xml:space="preserve"> - უფლის ხელთუქმნელი ხატის სახელობის კლასი</w:t>
      </w:r>
      <w:r w:rsidR="006E2D6F">
        <w:rPr>
          <w:rFonts w:ascii="Sylfaen" w:hAnsi="Sylfaen"/>
          <w:lang w:val="ka-GE"/>
        </w:rPr>
        <w:t>,</w:t>
      </w:r>
    </w:p>
    <w:p w:rsidR="005E4FFB" w:rsidRPr="006E2D6F" w:rsidRDefault="005E4FFB" w:rsidP="006E2D6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6E2D6F">
        <w:rPr>
          <w:rFonts w:ascii="Sylfaen" w:hAnsi="Sylfaen"/>
          <w:lang w:val="ka-GE"/>
        </w:rPr>
        <w:t>ერთაწმინდის წმიდა ევსტატი პლაკიდას ტაძარი</w:t>
      </w:r>
      <w:r w:rsidR="00BD12F7">
        <w:rPr>
          <w:rFonts w:ascii="Sylfaen" w:hAnsi="Sylfaen"/>
          <w:lang w:val="ka-GE"/>
        </w:rPr>
        <w:t xml:space="preserve"> და</w:t>
      </w:r>
    </w:p>
    <w:p w:rsidR="00ED6F05" w:rsidRPr="006E2D6F" w:rsidRDefault="00ED6F05" w:rsidP="006E2D6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6E2D6F">
        <w:rPr>
          <w:rFonts w:ascii="Sylfaen" w:hAnsi="Sylfaen"/>
          <w:lang w:val="ka-GE"/>
        </w:rPr>
        <w:t>გორის ღირსი მამა გიორგი მთაწმინდელის ტაძარი</w:t>
      </w:r>
      <w:r w:rsidR="00BD12F7">
        <w:rPr>
          <w:rFonts w:ascii="Sylfaen" w:hAnsi="Sylfaen"/>
          <w:lang w:val="ka-GE"/>
        </w:rPr>
        <w:t xml:space="preserve"> - წმ. ანდრია პირველწოდებულის სახელობის კლასი</w:t>
      </w:r>
      <w:r w:rsidRPr="006E2D6F">
        <w:rPr>
          <w:rFonts w:ascii="Sylfaen" w:hAnsi="Sylfaen"/>
          <w:lang w:val="ka-GE"/>
        </w:rPr>
        <w:t>.</w:t>
      </w:r>
    </w:p>
    <w:p w:rsidR="003772ED" w:rsidRDefault="00253E95" w:rsidP="005E4FFB">
      <w:pPr>
        <w:spacing w:after="0" w:line="360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პროექტზე მუშაობა მიმდინარეობდა თითქმის ორი თვის განმავლობაში. </w:t>
      </w:r>
      <w:r w:rsidR="003772ED">
        <w:rPr>
          <w:rFonts w:ascii="Sylfaen" w:hAnsi="Sylfaen"/>
          <w:lang w:val="ka-GE"/>
        </w:rPr>
        <w:t xml:space="preserve">პროექტის ამოცანების გათვალისწინებით </w:t>
      </w:r>
      <w:r w:rsidR="00611F8A">
        <w:rPr>
          <w:rFonts w:ascii="Sylfaen" w:hAnsi="Sylfaen"/>
          <w:lang w:val="ka-GE"/>
        </w:rPr>
        <w:t xml:space="preserve">დაიგეგმა </w:t>
      </w:r>
      <w:r w:rsidR="003772ED">
        <w:rPr>
          <w:rFonts w:ascii="Sylfaen" w:hAnsi="Sylfaen"/>
          <w:lang w:val="ka-GE"/>
        </w:rPr>
        <w:t>საქმიანობები</w:t>
      </w:r>
      <w:r w:rsidR="00611F8A">
        <w:rPr>
          <w:rFonts w:ascii="Sylfaen" w:hAnsi="Sylfaen"/>
          <w:lang w:val="ka-GE"/>
        </w:rPr>
        <w:t>:</w:t>
      </w:r>
    </w:p>
    <w:p w:rsidR="00611F8A" w:rsidRPr="00611F8A" w:rsidRDefault="00611F8A" w:rsidP="00611F8A">
      <w:pPr>
        <w:pStyle w:val="ListParagraph"/>
        <w:numPr>
          <w:ilvl w:val="0"/>
          <w:numId w:val="13"/>
        </w:numPr>
        <w:spacing w:line="360" w:lineRule="auto"/>
        <w:ind w:left="709"/>
        <w:rPr>
          <w:rFonts w:ascii="Sylfaen" w:hAnsi="Sylfaen"/>
          <w:lang w:val="ka-GE"/>
        </w:rPr>
      </w:pPr>
      <w:r w:rsidRPr="00611F8A">
        <w:rPr>
          <w:rFonts w:ascii="Sylfaen" w:hAnsi="Sylfaen" w:cs="Sylfaen"/>
          <w:lang w:val="ka-GE"/>
        </w:rPr>
        <w:t>კლასების</w:t>
      </w:r>
      <w:r w:rsidRPr="00611F8A">
        <w:rPr>
          <w:rFonts w:ascii="Sylfaen" w:hAnsi="Sylfaen"/>
          <w:lang w:val="ka-GE"/>
        </w:rPr>
        <w:t xml:space="preserve"> მიხედვით სამუშაო ჯგუფების შექმნა და ფუნქციათა გადანაწილება;</w:t>
      </w:r>
    </w:p>
    <w:p w:rsidR="00611F8A" w:rsidRPr="00611F8A" w:rsidRDefault="00611F8A" w:rsidP="00611F8A">
      <w:pPr>
        <w:pStyle w:val="ListParagraph"/>
        <w:numPr>
          <w:ilvl w:val="0"/>
          <w:numId w:val="13"/>
        </w:numPr>
        <w:spacing w:line="360" w:lineRule="auto"/>
        <w:ind w:left="709"/>
        <w:rPr>
          <w:rFonts w:ascii="Sylfaen" w:hAnsi="Sylfaen"/>
          <w:lang w:val="ka-GE"/>
        </w:rPr>
      </w:pPr>
      <w:r w:rsidRPr="00611F8A">
        <w:rPr>
          <w:rFonts w:ascii="Sylfaen" w:hAnsi="Sylfaen"/>
          <w:lang w:val="ka-GE"/>
        </w:rPr>
        <w:lastRenderedPageBreak/>
        <w:t xml:space="preserve">მათემატიკის </w:t>
      </w:r>
      <w:r>
        <w:rPr>
          <w:rFonts w:ascii="Sylfaen" w:hAnsi="Sylfaen"/>
          <w:lang w:val="ka-GE"/>
        </w:rPr>
        <w:t>მასწავლებელთა</w:t>
      </w:r>
      <w:r w:rsidRPr="00611F8A">
        <w:rPr>
          <w:rFonts w:ascii="Sylfaen" w:hAnsi="Sylfaen"/>
          <w:lang w:val="ka-GE"/>
        </w:rPr>
        <w:t xml:space="preserve"> მიერ მოსწავლეთათვის აზომვის მეთოდების გაცნობა;</w:t>
      </w:r>
    </w:p>
    <w:p w:rsidR="00611F8A" w:rsidRDefault="00611F8A" w:rsidP="00611F8A">
      <w:pPr>
        <w:pStyle w:val="ListParagraph"/>
        <w:numPr>
          <w:ilvl w:val="0"/>
          <w:numId w:val="13"/>
        </w:numPr>
        <w:spacing w:line="360" w:lineRule="auto"/>
        <w:ind w:left="709"/>
        <w:rPr>
          <w:rFonts w:ascii="Sylfaen" w:hAnsi="Sylfaen"/>
          <w:lang w:val="ka-GE"/>
        </w:rPr>
      </w:pPr>
      <w:r w:rsidRPr="00611F8A">
        <w:rPr>
          <w:rFonts w:ascii="Sylfaen" w:hAnsi="Sylfaen"/>
          <w:lang w:val="ka-GE"/>
        </w:rPr>
        <w:t>ტაძრების</w:t>
      </w:r>
      <w:r>
        <w:rPr>
          <w:rFonts w:ascii="Sylfaen" w:hAnsi="Sylfaen"/>
          <w:lang w:val="ka-GE"/>
        </w:rPr>
        <w:t xml:space="preserve"> მონახულება აზომვების ჩატარება;</w:t>
      </w:r>
    </w:p>
    <w:p w:rsidR="00611F8A" w:rsidRPr="00611F8A" w:rsidRDefault="00611F8A" w:rsidP="00611F8A">
      <w:pPr>
        <w:pStyle w:val="ListParagraph"/>
        <w:numPr>
          <w:ilvl w:val="0"/>
          <w:numId w:val="13"/>
        </w:numPr>
        <w:spacing w:line="360" w:lineRule="auto"/>
        <w:ind w:left="70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გამოთვლების წარმოება;</w:t>
      </w:r>
    </w:p>
    <w:p w:rsidR="00611F8A" w:rsidRPr="00611F8A" w:rsidRDefault="00611F8A" w:rsidP="00611F8A">
      <w:pPr>
        <w:pStyle w:val="ListParagraph"/>
        <w:numPr>
          <w:ilvl w:val="0"/>
          <w:numId w:val="13"/>
        </w:numPr>
        <w:spacing w:line="360" w:lineRule="auto"/>
        <w:ind w:left="709"/>
        <w:rPr>
          <w:rFonts w:ascii="Sylfaen" w:hAnsi="Sylfaen"/>
          <w:lang w:val="ka-GE"/>
        </w:rPr>
      </w:pPr>
      <w:r w:rsidRPr="00611F8A">
        <w:rPr>
          <w:rFonts w:ascii="Sylfaen" w:hAnsi="Sylfaen"/>
          <w:lang w:val="ka-GE"/>
        </w:rPr>
        <w:t>პრეზენტაციის მომზადება;</w:t>
      </w:r>
    </w:p>
    <w:p w:rsidR="00611F8A" w:rsidRPr="00611F8A" w:rsidRDefault="00611F8A" w:rsidP="00611F8A">
      <w:pPr>
        <w:pStyle w:val="ListParagraph"/>
        <w:numPr>
          <w:ilvl w:val="0"/>
          <w:numId w:val="13"/>
        </w:numPr>
        <w:spacing w:after="0" w:line="360" w:lineRule="auto"/>
        <w:ind w:left="709"/>
        <w:rPr>
          <w:rFonts w:ascii="Sylfaen" w:hAnsi="Sylfaen"/>
          <w:lang w:val="ka-GE"/>
        </w:rPr>
      </w:pPr>
      <w:r w:rsidRPr="00611F8A">
        <w:rPr>
          <w:rFonts w:ascii="Sylfaen" w:hAnsi="Sylfaen"/>
          <w:lang w:val="ka-GE"/>
        </w:rPr>
        <w:t xml:space="preserve">პროექტის </w:t>
      </w:r>
      <w:r>
        <w:rPr>
          <w:rFonts w:ascii="Sylfaen" w:hAnsi="Sylfaen"/>
          <w:lang w:val="ka-GE"/>
        </w:rPr>
        <w:t>საჯარო წარდგენა</w:t>
      </w:r>
    </w:p>
    <w:p w:rsidR="00D43ADE" w:rsidRDefault="00D43ADE" w:rsidP="00611F8A">
      <w:pPr>
        <w:spacing w:after="0" w:line="360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ნოემბრის პირველი კვირიდან დაწყებული</w:t>
      </w:r>
      <w:r w:rsidR="006E2D6F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ყოველ შაბათ-კვირას</w:t>
      </w:r>
      <w:r w:rsidR="006E2D6F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მოსწავლეები მათემატიკის მასწავლებლებისა და კლასის ხელმძღვანელების თანხლებით მიემგზავრებოდნენ შერჩეულ ტაძრებში და ასრულებდნენ სამუშაოს წინასწარ გაწერილი გეგმის მიხედვით. მთელი კვირის განმავლობაში, არასაგ</w:t>
      </w:r>
      <w:r w:rsidR="005E4FFB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>კვეთილო პერიოდში, ხდებოდა მოპოვებული ინფორმაციის დამუშავება და მასალა მზადდებოდა პრეზენტაციისათვის.</w:t>
      </w:r>
    </w:p>
    <w:p w:rsidR="00D43ADE" w:rsidRDefault="00D43ADE" w:rsidP="005E4FFB">
      <w:pPr>
        <w:spacing w:after="0" w:line="360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უშუალოდ ტაძრებში სამუშაოების დაწყება</w:t>
      </w:r>
      <w:r w:rsidR="005E4FFB">
        <w:rPr>
          <w:rFonts w:ascii="Sylfaen" w:hAnsi="Sylfaen"/>
          <w:lang w:val="ka-GE"/>
        </w:rPr>
        <w:t>მ</w:t>
      </w:r>
      <w:r>
        <w:rPr>
          <w:rFonts w:ascii="Sylfaen" w:hAnsi="Sylfaen"/>
          <w:lang w:val="ka-GE"/>
        </w:rPr>
        <w:t xml:space="preserve">დე, მოსწავლეებმა მოიძიეს და შეისწავლეს ტაძრების შესახებ არსებული ისტორიული, არქიტექტურული და სხვა </w:t>
      </w:r>
      <w:r w:rsidR="00507804">
        <w:rPr>
          <w:rFonts w:ascii="Sylfaen" w:hAnsi="Sylfaen"/>
          <w:lang w:val="ka-GE"/>
        </w:rPr>
        <w:t xml:space="preserve">სახის </w:t>
      </w:r>
      <w:r>
        <w:rPr>
          <w:rFonts w:ascii="Sylfaen" w:hAnsi="Sylfaen"/>
          <w:lang w:val="ka-GE"/>
        </w:rPr>
        <w:t xml:space="preserve">ინფორმაცია, აღიჭურვნენ სათანადო მეცნიერული ცოდნით, მოიმარაგეს საზომი და სხვა საჭირო </w:t>
      </w:r>
      <w:r w:rsidR="00D2537E">
        <w:rPr>
          <w:rFonts w:ascii="Sylfaen" w:hAnsi="Sylfaen"/>
          <w:lang w:val="ka-GE"/>
        </w:rPr>
        <w:t>ხელსაწყოები და გაემართნენ ტაძრებისაკენ.</w:t>
      </w:r>
    </w:p>
    <w:p w:rsidR="00D2537E" w:rsidRDefault="00D2537E" w:rsidP="005E4FFB">
      <w:pPr>
        <w:spacing w:after="0" w:line="360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პროექტმა ძალიან დიდი ინტერესი გამოიწვია მოსწავლეებში. თითოეულ მათგანს </w:t>
      </w:r>
      <w:r w:rsidR="005E4FFB">
        <w:rPr>
          <w:rFonts w:ascii="Sylfaen" w:hAnsi="Sylfaen"/>
          <w:lang w:val="ka-GE"/>
        </w:rPr>
        <w:t xml:space="preserve">ინდივიდუალურადაც </w:t>
      </w:r>
      <w:r>
        <w:rPr>
          <w:rFonts w:ascii="Sylfaen" w:hAnsi="Sylfaen"/>
          <w:lang w:val="ka-GE"/>
        </w:rPr>
        <w:t xml:space="preserve">ჰქონდა დავალება შესასრულებელი: ატარებდნენ აზომვით სამუშაოებს, ითვლიდნენ, ანგარიშობდნენ, ხაზავდნენ, </w:t>
      </w:r>
      <w:r w:rsidR="005E4FFB">
        <w:rPr>
          <w:rFonts w:ascii="Sylfaen" w:hAnsi="Sylfaen"/>
          <w:lang w:val="ka-GE"/>
        </w:rPr>
        <w:t>აკეთებდნენ სამუშაოების</w:t>
      </w:r>
      <w:r>
        <w:rPr>
          <w:rFonts w:ascii="Sylfaen" w:hAnsi="Sylfaen"/>
          <w:lang w:val="ka-GE"/>
        </w:rPr>
        <w:t xml:space="preserve"> </w:t>
      </w:r>
      <w:r w:rsidR="005E4FFB">
        <w:rPr>
          <w:rFonts w:ascii="Sylfaen" w:hAnsi="Sylfaen"/>
          <w:lang w:val="ka-GE"/>
        </w:rPr>
        <w:t>ფოტო და ვიდეო ფიქსაციას.</w:t>
      </w:r>
      <w:r>
        <w:rPr>
          <w:rFonts w:ascii="Sylfaen" w:hAnsi="Sylfaen"/>
          <w:lang w:val="ka-GE"/>
        </w:rPr>
        <w:t xml:space="preserve"> </w:t>
      </w:r>
      <w:r w:rsidR="003772ED">
        <w:rPr>
          <w:rFonts w:ascii="Sylfaen" w:hAnsi="Sylfaen"/>
          <w:lang w:val="ka-GE"/>
        </w:rPr>
        <w:t>ჩვენს პრეზენტაციაში სწორედ მოსწავლეების მიერ გადაღებული ფოტოები და მათ მიერ მომზადებული სლაიდები გვაქვს გამოყენებული.</w:t>
      </w:r>
    </w:p>
    <w:p w:rsidR="00D2537E" w:rsidRDefault="00D2537E" w:rsidP="006A08C2">
      <w:pPr>
        <w:spacing w:after="0" w:line="360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გაწერილი გეგმის მიხედვით თითოეულ ტაძარში მოსწავლეებმა</w:t>
      </w:r>
    </w:p>
    <w:p w:rsidR="00D2537E" w:rsidRPr="005E4FFB" w:rsidRDefault="00D2537E" w:rsidP="005E4FF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გაზომეს ტაძრის პარამეტრები</w:t>
      </w:r>
      <w:r w:rsidR="005E4FFB">
        <w:rPr>
          <w:rFonts w:ascii="Sylfaen" w:hAnsi="Sylfaen"/>
          <w:lang w:val="ka-GE"/>
        </w:rPr>
        <w:t xml:space="preserve">, მათ შორის </w:t>
      </w:r>
      <w:r w:rsidRPr="005E4FFB">
        <w:rPr>
          <w:rFonts w:ascii="Sylfaen" w:hAnsi="Sylfaen" w:cs="Sylfaen"/>
          <w:lang w:val="ka-GE"/>
        </w:rPr>
        <w:t>ტაძრის</w:t>
      </w:r>
      <w:r w:rsidRPr="005E4FFB">
        <w:rPr>
          <w:rFonts w:ascii="Sylfaen" w:hAnsi="Sylfaen"/>
          <w:lang w:val="ka-GE"/>
        </w:rPr>
        <w:t xml:space="preserve"> სიმაღლე საძირკვლიდან გუმბათის წვერამდე,</w:t>
      </w:r>
    </w:p>
    <w:p w:rsidR="00D2537E" w:rsidRPr="005E4FFB" w:rsidRDefault="00D2537E" w:rsidP="005E4FF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გამოთვალეს:</w:t>
      </w:r>
      <w:r w:rsidR="005E4FFB">
        <w:rPr>
          <w:rFonts w:ascii="Sylfaen" w:hAnsi="Sylfaen"/>
          <w:lang w:val="ka-GE"/>
        </w:rPr>
        <w:t xml:space="preserve"> </w:t>
      </w:r>
      <w:r w:rsidR="00611F8A">
        <w:rPr>
          <w:rFonts w:ascii="Sylfaen" w:hAnsi="Sylfaen"/>
          <w:lang w:val="ka-GE"/>
        </w:rPr>
        <w:t xml:space="preserve">პერიმეტრი, ფართობი, </w:t>
      </w:r>
      <w:r w:rsidRPr="005E4FFB">
        <w:rPr>
          <w:rFonts w:ascii="Sylfaen" w:hAnsi="Sylfaen" w:cs="Sylfaen"/>
          <w:lang w:val="ka-GE"/>
        </w:rPr>
        <w:t>ტაძრების</w:t>
      </w:r>
      <w:r w:rsidRPr="005E4FFB">
        <w:rPr>
          <w:rFonts w:ascii="Sylfaen" w:hAnsi="Sylfaen"/>
          <w:lang w:val="ka-GE"/>
        </w:rPr>
        <w:t xml:space="preserve"> </w:t>
      </w:r>
      <w:r w:rsidR="00611F8A">
        <w:rPr>
          <w:rFonts w:ascii="Sylfaen" w:hAnsi="Sylfaen"/>
          <w:lang w:val="ka-GE"/>
        </w:rPr>
        <w:t xml:space="preserve">ბუნებრივი </w:t>
      </w:r>
      <w:r w:rsidRPr="005E4FFB">
        <w:rPr>
          <w:rFonts w:ascii="Sylfaen" w:hAnsi="Sylfaen"/>
          <w:lang w:val="ka-GE"/>
        </w:rPr>
        <w:t>განათებულობა,</w:t>
      </w:r>
      <w:r w:rsidR="005E4FFB">
        <w:rPr>
          <w:rFonts w:ascii="Sylfaen" w:hAnsi="Sylfaen"/>
          <w:lang w:val="ka-GE"/>
        </w:rPr>
        <w:t xml:space="preserve"> </w:t>
      </w:r>
      <w:r w:rsidRPr="005E4FFB">
        <w:rPr>
          <w:rFonts w:ascii="Sylfaen" w:hAnsi="Sylfaen" w:cs="Sylfaen"/>
          <w:lang w:val="ka-GE"/>
        </w:rPr>
        <w:t>მლოცველთა</w:t>
      </w:r>
      <w:r w:rsidRPr="005E4FFB">
        <w:rPr>
          <w:rFonts w:ascii="Sylfaen" w:hAnsi="Sylfaen"/>
          <w:lang w:val="ka-GE"/>
        </w:rPr>
        <w:t xml:space="preserve"> შესაძლო მაქსიმალური რაოდენობა ტაძარში</w:t>
      </w:r>
      <w:r w:rsidR="00611F8A">
        <w:rPr>
          <w:rFonts w:ascii="Sylfaen" w:hAnsi="Sylfaen"/>
          <w:lang w:val="ka-GE"/>
        </w:rPr>
        <w:t>, ტაძრის სიმეტრიულობა</w:t>
      </w:r>
      <w:r w:rsidR="00507804">
        <w:rPr>
          <w:rFonts w:ascii="Sylfaen" w:hAnsi="Sylfaen"/>
          <w:lang w:val="ka-GE"/>
        </w:rPr>
        <w:t>,</w:t>
      </w:r>
    </w:p>
    <w:p w:rsidR="00D2537E" w:rsidRPr="005E4FFB" w:rsidRDefault="00D2537E" w:rsidP="005E4FF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გამოიკვლიეს:</w:t>
      </w:r>
      <w:r w:rsidR="005E4FFB">
        <w:rPr>
          <w:rFonts w:ascii="Sylfaen" w:hAnsi="Sylfaen"/>
          <w:lang w:val="ka-GE"/>
        </w:rPr>
        <w:t xml:space="preserve"> </w:t>
      </w:r>
      <w:r w:rsidRPr="005E4FFB">
        <w:rPr>
          <w:rFonts w:ascii="Sylfaen" w:hAnsi="Sylfaen" w:cs="Sylfaen"/>
          <w:lang w:val="ka-GE"/>
        </w:rPr>
        <w:t>სარკმელები</w:t>
      </w:r>
      <w:r w:rsidRPr="005E4FFB">
        <w:rPr>
          <w:rFonts w:ascii="Sylfaen" w:hAnsi="Sylfaen"/>
          <w:lang w:val="ka-GE"/>
        </w:rPr>
        <w:t>, სვეტების, კარის ორნამენტები</w:t>
      </w:r>
      <w:r w:rsidR="005E4FFB">
        <w:rPr>
          <w:rFonts w:ascii="Sylfaen" w:hAnsi="Sylfaen"/>
          <w:lang w:val="ka-GE"/>
        </w:rPr>
        <w:t>/</w:t>
      </w:r>
      <w:r w:rsidRPr="005E4FFB">
        <w:rPr>
          <w:rFonts w:ascii="Sylfaen" w:hAnsi="Sylfaen" w:cs="Sylfaen"/>
          <w:lang w:val="ka-GE"/>
        </w:rPr>
        <w:t>ჩუქურთმები</w:t>
      </w:r>
      <w:r w:rsidRPr="005E4FFB">
        <w:rPr>
          <w:rFonts w:ascii="Sylfaen" w:hAnsi="Sylfaen"/>
          <w:lang w:val="ka-GE"/>
        </w:rPr>
        <w:t>.</w:t>
      </w:r>
    </w:p>
    <w:p w:rsidR="00D2537E" w:rsidRPr="00611F8A" w:rsidRDefault="001F7FE7" w:rsidP="00611F8A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ტაძრ</w:t>
      </w:r>
      <w:r w:rsidR="006A08C2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>ის სიმაღლის გასაზომად პატარა მკვლევარებმა გამოიყენეს:</w:t>
      </w:r>
      <w:r w:rsidR="00611F8A">
        <w:rPr>
          <w:rFonts w:ascii="Sylfaen" w:hAnsi="Sylfaen"/>
          <w:lang w:val="ka-GE"/>
        </w:rPr>
        <w:t xml:space="preserve"> </w:t>
      </w:r>
      <w:r w:rsidRPr="00611F8A">
        <w:rPr>
          <w:rFonts w:ascii="Sylfaen" w:hAnsi="Sylfaen" w:cs="Sylfaen"/>
          <w:lang w:val="ka-GE"/>
        </w:rPr>
        <w:t>სამკუთხედების</w:t>
      </w:r>
      <w:r w:rsidRPr="00611F8A">
        <w:rPr>
          <w:rFonts w:ascii="Sylfaen" w:hAnsi="Sylfaen"/>
          <w:lang w:val="ka-GE"/>
        </w:rPr>
        <w:t xml:space="preserve"> მსგავსებისა და</w:t>
      </w:r>
      <w:r w:rsidR="00611F8A">
        <w:rPr>
          <w:rFonts w:ascii="Sylfaen" w:hAnsi="Sylfaen"/>
          <w:lang w:val="ka-GE"/>
        </w:rPr>
        <w:t xml:space="preserve"> </w:t>
      </w:r>
      <w:r w:rsidRPr="00611F8A">
        <w:rPr>
          <w:rFonts w:ascii="Sylfaen" w:hAnsi="Sylfaen" w:cs="Sylfaen"/>
          <w:lang w:val="ka-GE"/>
        </w:rPr>
        <w:t>სინათლის</w:t>
      </w:r>
      <w:r w:rsidRPr="00611F8A">
        <w:rPr>
          <w:rFonts w:ascii="Sylfaen" w:hAnsi="Sylfaen"/>
          <w:lang w:val="ka-GE"/>
        </w:rPr>
        <w:t xml:space="preserve"> არეკვლის კანონები.</w:t>
      </w:r>
    </w:p>
    <w:p w:rsidR="001F7FE7" w:rsidRDefault="001F7FE7" w:rsidP="005E4FFB">
      <w:pPr>
        <w:spacing w:after="0" w:line="360" w:lineRule="auto"/>
        <w:ind w:firstLine="40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ტაძრების მდებარეობისა და იქ არსებული განსაკუთრებული გარემოებების გამო მუშაობის პროცესში მოსწავლეები აწყდებოდნენ</w:t>
      </w:r>
      <w:r w:rsidR="006A08C2">
        <w:rPr>
          <w:rFonts w:ascii="Sylfaen" w:hAnsi="Sylfaen"/>
          <w:lang w:val="ka-GE"/>
        </w:rPr>
        <w:t xml:space="preserve"> სირთულეებს</w:t>
      </w:r>
      <w:r>
        <w:rPr>
          <w:rFonts w:ascii="Sylfaen" w:hAnsi="Sylfaen"/>
          <w:lang w:val="ka-GE"/>
        </w:rPr>
        <w:t xml:space="preserve">. მაგალითად, ტაძრების განათებულობის გამოსათვლელად საჭირო გახდა სარკმელებისა და ტაძრის იატაკის ფართობების გამოთვლა. </w:t>
      </w:r>
      <w:r w:rsidR="005E4FFB">
        <w:rPr>
          <w:rFonts w:ascii="Sylfaen" w:hAnsi="Sylfaen"/>
          <w:lang w:val="ka-GE"/>
        </w:rPr>
        <w:t xml:space="preserve">ხშირად </w:t>
      </w:r>
      <w:r>
        <w:rPr>
          <w:rFonts w:ascii="Sylfaen" w:hAnsi="Sylfaen"/>
          <w:lang w:val="ka-GE"/>
        </w:rPr>
        <w:t>შეუ</w:t>
      </w:r>
      <w:r w:rsidR="00CB116B">
        <w:rPr>
          <w:rFonts w:ascii="Sylfaen" w:hAnsi="Sylfaen"/>
          <w:lang w:val="ka-GE"/>
        </w:rPr>
        <w:t>ძ</w:t>
      </w:r>
      <w:r>
        <w:rPr>
          <w:rFonts w:ascii="Sylfaen" w:hAnsi="Sylfaen"/>
          <w:lang w:val="ka-GE"/>
        </w:rPr>
        <w:t>ლებელი იყო გუმბათის ყელ</w:t>
      </w:r>
      <w:r w:rsidR="005E4FFB">
        <w:rPr>
          <w:rFonts w:ascii="Sylfaen" w:hAnsi="Sylfaen"/>
          <w:lang w:val="ka-GE"/>
        </w:rPr>
        <w:t>ზე</w:t>
      </w:r>
      <w:r>
        <w:rPr>
          <w:rFonts w:ascii="Sylfaen" w:hAnsi="Sylfaen"/>
          <w:lang w:val="ka-GE"/>
        </w:rPr>
        <w:t xml:space="preserve"> სარკმელების</w:t>
      </w:r>
      <w:r w:rsidR="005E4FF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გაზომვა</w:t>
      </w:r>
      <w:r w:rsidR="005E4FFB">
        <w:rPr>
          <w:rFonts w:ascii="Sylfaen" w:hAnsi="Sylfaen"/>
          <w:lang w:val="ka-GE"/>
        </w:rPr>
        <w:t xml:space="preserve"> </w:t>
      </w:r>
      <w:r w:rsidR="00507804">
        <w:rPr>
          <w:rFonts w:ascii="Sylfaen" w:hAnsi="Sylfaen"/>
          <w:lang w:val="ka-GE"/>
        </w:rPr>
        <w:t xml:space="preserve">- </w:t>
      </w:r>
      <w:r w:rsidR="005E4FFB">
        <w:rPr>
          <w:rFonts w:ascii="Sylfaen" w:hAnsi="Sylfaen"/>
          <w:lang w:val="ka-GE"/>
        </w:rPr>
        <w:t>ატენში, მეტეხში, ერთაწმინდაში</w:t>
      </w:r>
      <w:r>
        <w:rPr>
          <w:rFonts w:ascii="Sylfaen" w:hAnsi="Sylfaen"/>
          <w:lang w:val="ka-GE"/>
        </w:rPr>
        <w:t xml:space="preserve">. მკვლევარებმა მიმართეს ასეთ ხერხს: დაითვალეს სარკმელების გასწვრივ საშენი მასალის რაოდენობა და შემდეგ მათთვის ხელმისაწვდომ </w:t>
      </w:r>
      <w:r w:rsidR="005E4FFB">
        <w:rPr>
          <w:rFonts w:ascii="Sylfaen" w:hAnsi="Sylfaen"/>
          <w:lang w:val="ka-GE"/>
        </w:rPr>
        <w:lastRenderedPageBreak/>
        <w:t xml:space="preserve">ადგილზე </w:t>
      </w:r>
      <w:r>
        <w:rPr>
          <w:rFonts w:ascii="Sylfaen" w:hAnsi="Sylfaen"/>
          <w:lang w:val="ka-GE"/>
        </w:rPr>
        <w:t>ჩაატარეს გაზომვები ასეთივე მასალებზე.</w:t>
      </w:r>
      <w:r w:rsidR="00CB116B">
        <w:rPr>
          <w:rFonts w:ascii="Sylfaen" w:hAnsi="Sylfaen"/>
          <w:lang w:val="ka-GE"/>
        </w:rPr>
        <w:t xml:space="preserve"> ტაძრების სიმაღლის გაზომვისას მიმართეს</w:t>
      </w:r>
      <w:r w:rsidR="00507804">
        <w:rPr>
          <w:rFonts w:ascii="Sylfaen" w:hAnsi="Sylfaen"/>
          <w:lang w:val="ka-GE"/>
        </w:rPr>
        <w:t>,</w:t>
      </w:r>
      <w:r w:rsidR="00CB116B">
        <w:rPr>
          <w:rFonts w:ascii="Sylfaen" w:hAnsi="Sylfaen"/>
          <w:lang w:val="ka-GE"/>
        </w:rPr>
        <w:t xml:space="preserve"> ერთ შემთხვევაში</w:t>
      </w:r>
      <w:r w:rsidR="00507804">
        <w:rPr>
          <w:rFonts w:ascii="Sylfaen" w:hAnsi="Sylfaen"/>
          <w:lang w:val="ka-GE"/>
        </w:rPr>
        <w:t>,</w:t>
      </w:r>
      <w:r w:rsidR="00CB116B">
        <w:rPr>
          <w:rFonts w:ascii="Sylfaen" w:hAnsi="Sylfaen"/>
          <w:lang w:val="ka-GE"/>
        </w:rPr>
        <w:t xml:space="preserve"> ანალოგიურ ხერხს</w:t>
      </w:r>
      <w:r w:rsidR="00140123">
        <w:rPr>
          <w:rFonts w:ascii="Sylfaen" w:hAnsi="Sylfaen"/>
          <w:lang w:val="ka-GE"/>
        </w:rPr>
        <w:t xml:space="preserve"> (გორის ხარებ</w:t>
      </w:r>
      <w:r w:rsidR="00576E71">
        <w:rPr>
          <w:rFonts w:ascii="Sylfaen" w:hAnsi="Sylfaen"/>
          <w:lang w:val="ka-GE"/>
        </w:rPr>
        <w:t>ის ტაძარი</w:t>
      </w:r>
      <w:r w:rsidR="00140123">
        <w:rPr>
          <w:rFonts w:ascii="Sylfaen" w:hAnsi="Sylfaen"/>
          <w:lang w:val="ka-GE"/>
        </w:rPr>
        <w:t>), დანარჩენ შ</w:t>
      </w:r>
      <w:r w:rsidR="005E4FFB">
        <w:rPr>
          <w:rFonts w:ascii="Sylfaen" w:hAnsi="Sylfaen"/>
          <w:lang w:val="ka-GE"/>
        </w:rPr>
        <w:t>ე</w:t>
      </w:r>
      <w:r w:rsidR="00140123">
        <w:rPr>
          <w:rFonts w:ascii="Sylfaen" w:hAnsi="Sylfaen"/>
          <w:lang w:val="ka-GE"/>
        </w:rPr>
        <w:t>მთხვევაში გამოიყენეს ბრტყელი სარკე, რომელიც მოათავსეს ტაძრის ეზოში; დამკვირვებელი სარკის წინ დადგა იმ მანძილზე, რომ სარკეში დაენახა გუმბათის წვერი, გაზომეს დამკვირვებლის სიმაღლე, მან</w:t>
      </w:r>
      <w:r w:rsidR="00576E71">
        <w:rPr>
          <w:rFonts w:ascii="Sylfaen" w:hAnsi="Sylfaen"/>
          <w:lang w:val="ka-GE"/>
        </w:rPr>
        <w:t>ძ</w:t>
      </w:r>
      <w:r w:rsidR="00140123">
        <w:rPr>
          <w:rFonts w:ascii="Sylfaen" w:hAnsi="Sylfaen"/>
          <w:lang w:val="ka-GE"/>
        </w:rPr>
        <w:t>ილები სარკიდან დამკვირვებლამდე და სარკიდან გუმბათის წვერის გეგმილამდე</w:t>
      </w:r>
      <w:r w:rsidR="00576E71">
        <w:rPr>
          <w:rFonts w:ascii="Sylfaen" w:hAnsi="Sylfaen"/>
          <w:lang w:val="ka-GE"/>
        </w:rPr>
        <w:t xml:space="preserve"> და შემდეგ აწარმოეს შესაბამისი გამოთვლები</w:t>
      </w:r>
      <w:r w:rsidR="00611F8A">
        <w:rPr>
          <w:rFonts w:ascii="Sylfaen" w:hAnsi="Sylfaen"/>
          <w:lang w:val="ka-GE"/>
        </w:rPr>
        <w:t>.</w:t>
      </w:r>
    </w:p>
    <w:p w:rsidR="00CB116B" w:rsidRDefault="00CB116B" w:rsidP="00576E71">
      <w:pPr>
        <w:spacing w:after="0" w:line="360" w:lineRule="auto"/>
        <w:ind w:firstLine="40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საკურთხევლის ფართობის გასაზომად მოსწავლეებმა გამოიყენეს ნახევარწრის ფართობის ფორმულები.</w:t>
      </w:r>
    </w:p>
    <w:p w:rsidR="00CB116B" w:rsidRDefault="001F7FE7" w:rsidP="00576E71">
      <w:pPr>
        <w:spacing w:after="0" w:line="360" w:lineRule="auto"/>
        <w:ind w:firstLine="40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ქართულ ტაძართა არქიტექტურაში ხშირია ფიგურათა გეომეტრიული გარდაქმნების გამოყენების მაგალითები. ამ მხრივ </w:t>
      </w:r>
      <w:r w:rsidR="00576E71">
        <w:rPr>
          <w:rFonts w:ascii="Sylfaen" w:hAnsi="Sylfaen"/>
          <w:lang w:val="ka-GE"/>
        </w:rPr>
        <w:t>შ</w:t>
      </w:r>
      <w:r>
        <w:rPr>
          <w:rFonts w:ascii="Sylfaen" w:hAnsi="Sylfaen"/>
          <w:lang w:val="ka-GE"/>
        </w:rPr>
        <w:t xml:space="preserve">უა საუკუნეების საკულტო არქიტექტურის უნიკალური ნიმუშია ზემო ნიქოზის ტაძრის სამრეკლო, რომლის სახურავი ოთხი რომბის ერთობლიობას წარმოადგენს. </w:t>
      </w:r>
      <w:r w:rsidR="00CB116B">
        <w:rPr>
          <w:rFonts w:ascii="Sylfaen" w:hAnsi="Sylfaen"/>
          <w:lang w:val="ka-GE"/>
        </w:rPr>
        <w:t>ჩუქურთმების გამოკვლევისას მოსწავლეებმა შეისწავლეს სიბრტყის გეომეტრიული გარდაქმნები, გაზომეს მობრუნების კუთხეები, პარალელურ გადატანათა ვექტორების კოორდინატები.</w:t>
      </w:r>
    </w:p>
    <w:p w:rsidR="001F7FE7" w:rsidRDefault="00576E71" w:rsidP="00146DD2">
      <w:pPr>
        <w:spacing w:after="0" w:line="360" w:lineRule="auto"/>
        <w:ind w:firstLine="40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ნორჩმა მკვლევარებმა</w:t>
      </w:r>
      <w:r w:rsidR="001F7FE7">
        <w:rPr>
          <w:rFonts w:ascii="Sylfaen" w:hAnsi="Sylfaen"/>
          <w:lang w:val="ka-GE"/>
        </w:rPr>
        <w:t xml:space="preserve"> </w:t>
      </w:r>
      <w:r w:rsidR="00CB116B">
        <w:rPr>
          <w:rFonts w:ascii="Sylfaen" w:hAnsi="Sylfaen"/>
          <w:lang w:val="ka-GE"/>
        </w:rPr>
        <w:t>აღმოაჩინეს, რომ ტაძრების გუმბათ</w:t>
      </w:r>
      <w:r>
        <w:rPr>
          <w:rFonts w:ascii="Sylfaen" w:hAnsi="Sylfaen"/>
          <w:lang w:val="ka-GE"/>
        </w:rPr>
        <w:t>ე</w:t>
      </w:r>
      <w:r w:rsidR="00CB116B">
        <w:rPr>
          <w:rFonts w:ascii="Sylfaen" w:hAnsi="Sylfaen"/>
          <w:lang w:val="ka-GE"/>
        </w:rPr>
        <w:t>ბი</w:t>
      </w:r>
      <w:r>
        <w:rPr>
          <w:rFonts w:ascii="Sylfaen" w:hAnsi="Sylfaen"/>
          <w:lang w:val="ka-GE"/>
        </w:rPr>
        <w:t>დან</w:t>
      </w:r>
      <w:r w:rsidR="00CB116B">
        <w:rPr>
          <w:rFonts w:ascii="Sylfaen" w:hAnsi="Sylfaen"/>
          <w:lang w:val="ka-GE"/>
        </w:rPr>
        <w:t xml:space="preserve"> უმრავლესობას პარაბოლის ფორმა აქვს და არც თუ ისე მარტივი გამოთვლების შემდეგ შეადგინეს პარაბოლის განტოლება რამდენიმე ტაძრის გუმბათისათვის.</w:t>
      </w:r>
    </w:p>
    <w:p w:rsidR="00ED6F05" w:rsidRDefault="00CB116B" w:rsidP="00576E71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გიმნაზიელებმა თავიანთი კვლევის შედეგად მიღებული გამოთვლები შეადარეს ტაძრების შესახებ არსებულ ოფიციალურ ინფორმაციას და გამოთვალეს სიდიდეთა ფარდობითი ცდომილება, რომელიც 2-3%-ის ფარგლებში მერყეობდა. </w:t>
      </w:r>
    </w:p>
    <w:p w:rsidR="00140123" w:rsidRDefault="00140123" w:rsidP="00576E71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პროექტის პრეზენტაცია მოეწყო გიმნაზიის საკონფერენციო დარბაზში, რომელსაც გიმნაზიელებთან ერთად </w:t>
      </w:r>
      <w:r w:rsidR="00895712">
        <w:rPr>
          <w:rFonts w:ascii="Sylfaen" w:hAnsi="Sylfaen"/>
          <w:lang w:val="ka-GE"/>
        </w:rPr>
        <w:t xml:space="preserve">ეპარქიის </w:t>
      </w:r>
      <w:r>
        <w:rPr>
          <w:rFonts w:ascii="Sylfaen" w:hAnsi="Sylfaen"/>
          <w:lang w:val="ka-GE"/>
        </w:rPr>
        <w:t xml:space="preserve">სასულიერო პირები, გორის </w:t>
      </w:r>
      <w:r w:rsidR="00895712">
        <w:rPr>
          <w:rFonts w:ascii="Sylfaen" w:hAnsi="Sylfaen"/>
          <w:lang w:val="ka-GE"/>
        </w:rPr>
        <w:t xml:space="preserve">სახელმწიფო სასწავლო </w:t>
      </w:r>
      <w:r>
        <w:rPr>
          <w:rFonts w:ascii="Sylfaen" w:hAnsi="Sylfaen"/>
          <w:lang w:val="ka-GE"/>
        </w:rPr>
        <w:t>უნივერსიტეტის მათემატიკის კათედრის პროფესორ-მასწავლებლები, არქიტექტორები და მშენებლები ესწრებოდნენ. მოსწავლეებმა წარმოადგინეს გამოთვლები</w:t>
      </w:r>
      <w:r w:rsidR="00895712">
        <w:rPr>
          <w:rFonts w:ascii="Sylfaen" w:hAnsi="Sylfaen"/>
          <w:lang w:val="ka-GE"/>
        </w:rPr>
        <w:t xml:space="preserve">ს </w:t>
      </w:r>
      <w:r w:rsidR="000E4EE2">
        <w:rPr>
          <w:rFonts w:ascii="Sylfaen" w:hAnsi="Sylfaen"/>
          <w:lang w:val="ka-GE"/>
        </w:rPr>
        <w:t>შედეგები</w:t>
      </w:r>
      <w:r>
        <w:rPr>
          <w:rFonts w:ascii="Sylfaen" w:hAnsi="Sylfaen"/>
          <w:lang w:val="ka-GE"/>
        </w:rPr>
        <w:t xml:space="preserve">, </w:t>
      </w:r>
      <w:r w:rsidR="000E4EE2">
        <w:rPr>
          <w:rFonts w:ascii="Sylfaen" w:hAnsi="Sylfaen"/>
          <w:lang w:val="ka-GE"/>
        </w:rPr>
        <w:t xml:space="preserve">მომზადებული </w:t>
      </w:r>
      <w:r>
        <w:rPr>
          <w:rFonts w:ascii="Sylfaen" w:hAnsi="Sylfaen"/>
          <w:lang w:val="ka-GE"/>
        </w:rPr>
        <w:t>სლაიდები, კედლის გაზეთები. სპეციალურ რუკაზე მონიშნეს ყველა ის ტაძარი, სადაც კვლევა ჩაატარეს.</w:t>
      </w:r>
    </w:p>
    <w:p w:rsidR="00B61604" w:rsidRPr="00BD12F7" w:rsidRDefault="00140123" w:rsidP="00BD12F7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პროექტზე მუშაობამ მოსწავლეებს უდიდესი გამოცდილება შესძინა</w:t>
      </w:r>
      <w:r w:rsidR="00BD12F7">
        <w:rPr>
          <w:rFonts w:ascii="Sylfaen" w:hAnsi="Sylfaen"/>
          <w:lang w:val="ka-GE"/>
        </w:rPr>
        <w:t>:</w:t>
      </w:r>
      <w:r>
        <w:rPr>
          <w:rFonts w:ascii="Sylfaen" w:hAnsi="Sylfaen"/>
          <w:lang w:val="ka-GE"/>
        </w:rPr>
        <w:t xml:space="preserve"> დარწმუნდნენ საკუთარი </w:t>
      </w:r>
      <w:r w:rsidR="00B61604">
        <w:rPr>
          <w:rFonts w:ascii="Sylfaen" w:hAnsi="Sylfaen"/>
          <w:lang w:val="ka-GE"/>
        </w:rPr>
        <w:t>თე</w:t>
      </w:r>
      <w:r>
        <w:rPr>
          <w:rFonts w:ascii="Sylfaen" w:hAnsi="Sylfaen"/>
          <w:lang w:val="ka-GE"/>
        </w:rPr>
        <w:t>ორიული ცოდნის პრაქტიკაში გამოყენების უდიდეს მნიშვნელობაში</w:t>
      </w:r>
      <w:r w:rsidR="00BF33BF">
        <w:rPr>
          <w:rFonts w:ascii="Sylfaen" w:hAnsi="Sylfaen"/>
          <w:lang w:val="ka-GE"/>
        </w:rPr>
        <w:t>.</w:t>
      </w:r>
      <w:r w:rsidR="00576E71">
        <w:rPr>
          <w:rFonts w:ascii="Sylfaen" w:hAnsi="Sylfaen"/>
          <w:lang w:val="ka-GE"/>
        </w:rPr>
        <w:t xml:space="preserve"> </w:t>
      </w:r>
      <w:r w:rsidR="00BD12F7">
        <w:rPr>
          <w:rFonts w:ascii="Sylfaen" w:hAnsi="Sylfaen"/>
          <w:lang w:val="ka-GE"/>
        </w:rPr>
        <w:t xml:space="preserve"> </w:t>
      </w:r>
      <w:r w:rsidR="00576E71">
        <w:rPr>
          <w:rFonts w:ascii="Sylfaen" w:hAnsi="Sylfaen"/>
          <w:lang w:val="ka-GE"/>
        </w:rPr>
        <w:t>გაიზარდა ინტერესი მათემატიკის სწავლის მიმართ</w:t>
      </w:r>
      <w:r w:rsidR="00BF33BF">
        <w:rPr>
          <w:rFonts w:ascii="Sylfaen" w:hAnsi="Sylfaen"/>
          <w:lang w:val="ka-GE"/>
        </w:rPr>
        <w:t xml:space="preserve">, </w:t>
      </w:r>
      <w:r w:rsidR="00576E71">
        <w:rPr>
          <w:rFonts w:ascii="Sylfaen" w:hAnsi="Sylfaen"/>
          <w:lang w:val="ka-GE"/>
        </w:rPr>
        <w:t xml:space="preserve">ამაღლდა მათი </w:t>
      </w:r>
      <w:r w:rsidR="00B61604">
        <w:rPr>
          <w:rFonts w:ascii="Sylfaen" w:hAnsi="Sylfaen"/>
          <w:lang w:val="ka-GE"/>
        </w:rPr>
        <w:t>აკადემიური მოსწრება</w:t>
      </w:r>
      <w:r w:rsidR="00BD12F7">
        <w:rPr>
          <w:rFonts w:ascii="Sylfaen" w:hAnsi="Sylfaen"/>
          <w:lang w:val="ka-GE"/>
        </w:rPr>
        <w:t>, გაფარ</w:t>
      </w:r>
      <w:r w:rsidR="007E46C9">
        <w:rPr>
          <w:rFonts w:ascii="Sylfaen" w:hAnsi="Sylfaen"/>
          <w:lang w:val="ka-GE"/>
        </w:rPr>
        <w:t>თ</w:t>
      </w:r>
      <w:r w:rsidR="00BD12F7">
        <w:rPr>
          <w:rFonts w:ascii="Sylfaen" w:hAnsi="Sylfaen"/>
          <w:lang w:val="ka-GE"/>
        </w:rPr>
        <w:t>ოვდა ინტერესების სფერო.</w:t>
      </w:r>
      <w:r w:rsidR="00B61604">
        <w:rPr>
          <w:rFonts w:ascii="Sylfaen" w:hAnsi="Sylfaen"/>
          <w:lang w:val="ka-GE"/>
        </w:rPr>
        <w:t xml:space="preserve"> </w:t>
      </w:r>
    </w:p>
    <w:p w:rsidR="00AE50AB" w:rsidRDefault="00AE50AB" w:rsidP="00AE50AB">
      <w:pPr>
        <w:spacing w:after="0" w:line="360" w:lineRule="auto"/>
        <w:ind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პროექტში მონაწილეობ</w:t>
      </w:r>
      <w:r w:rsidR="007E46C9">
        <w:rPr>
          <w:rFonts w:ascii="Sylfaen" w:hAnsi="Sylfaen"/>
          <w:lang w:val="ka-GE"/>
        </w:rPr>
        <w:t>ამ</w:t>
      </w:r>
      <w:r>
        <w:rPr>
          <w:rFonts w:ascii="Sylfaen" w:hAnsi="Sylfaen"/>
          <w:lang w:val="ka-GE"/>
        </w:rPr>
        <w:t xml:space="preserve"> გიმნაზიის მოსწავლეებს განუვითარა:</w:t>
      </w:r>
    </w:p>
    <w:p w:rsidR="00AE50AB" w:rsidRPr="006E2D6F" w:rsidRDefault="00AE50AB" w:rsidP="00AE50AB">
      <w:pPr>
        <w:pStyle w:val="ListParagraph"/>
        <w:numPr>
          <w:ilvl w:val="0"/>
          <w:numId w:val="10"/>
        </w:numPr>
        <w:spacing w:after="0" w:line="360" w:lineRule="auto"/>
        <w:ind w:left="709"/>
        <w:rPr>
          <w:rFonts w:ascii="Sylfaen" w:hAnsi="Sylfaen"/>
          <w:lang w:val="ka-GE"/>
        </w:rPr>
      </w:pPr>
      <w:r w:rsidRPr="006E2D6F">
        <w:rPr>
          <w:rFonts w:ascii="Sylfaen" w:hAnsi="Sylfaen"/>
          <w:lang w:val="ka-GE"/>
        </w:rPr>
        <w:t>ინფორმაციის მოპოვების, დამუშავებისა და გადაცემის უნარი,</w:t>
      </w:r>
    </w:p>
    <w:p w:rsidR="00AE50AB" w:rsidRPr="006E2D6F" w:rsidRDefault="00AE50AB" w:rsidP="00AE50AB">
      <w:pPr>
        <w:pStyle w:val="ListParagraph"/>
        <w:numPr>
          <w:ilvl w:val="0"/>
          <w:numId w:val="10"/>
        </w:numPr>
        <w:spacing w:after="0" w:line="360" w:lineRule="auto"/>
        <w:ind w:left="709"/>
        <w:rPr>
          <w:rFonts w:ascii="Sylfaen" w:hAnsi="Sylfaen"/>
          <w:lang w:val="ka-GE"/>
        </w:rPr>
      </w:pPr>
      <w:r w:rsidRPr="006E2D6F">
        <w:rPr>
          <w:rFonts w:ascii="Sylfaen" w:hAnsi="Sylfaen"/>
          <w:lang w:val="ka-GE"/>
        </w:rPr>
        <w:t>კომუნიკაციის უნარი,</w:t>
      </w:r>
    </w:p>
    <w:p w:rsidR="00AE50AB" w:rsidRPr="006E2D6F" w:rsidRDefault="00AE50AB" w:rsidP="00AE50AB">
      <w:pPr>
        <w:pStyle w:val="ListParagraph"/>
        <w:numPr>
          <w:ilvl w:val="0"/>
          <w:numId w:val="10"/>
        </w:numPr>
        <w:spacing w:after="0" w:line="360" w:lineRule="auto"/>
        <w:ind w:left="709"/>
        <w:rPr>
          <w:rFonts w:ascii="Sylfaen" w:hAnsi="Sylfaen"/>
          <w:lang w:val="ka-GE"/>
        </w:rPr>
      </w:pPr>
      <w:r w:rsidRPr="006E2D6F">
        <w:rPr>
          <w:rFonts w:ascii="Sylfaen" w:hAnsi="Sylfaen"/>
          <w:lang w:val="ka-GE"/>
        </w:rPr>
        <w:lastRenderedPageBreak/>
        <w:t>ვარაუდების გამოთქმისა და კერძო შემთხვევაში კვლევის უნარი,</w:t>
      </w:r>
    </w:p>
    <w:p w:rsidR="00AE50AB" w:rsidRPr="00AE50AB" w:rsidRDefault="00AE50AB" w:rsidP="00AE50AB">
      <w:pPr>
        <w:pStyle w:val="ListParagraph"/>
        <w:numPr>
          <w:ilvl w:val="0"/>
          <w:numId w:val="10"/>
        </w:numPr>
        <w:spacing w:after="0" w:line="360" w:lineRule="auto"/>
        <w:ind w:left="70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სოციალური უნარი,</w:t>
      </w:r>
    </w:p>
    <w:p w:rsidR="00AE50AB" w:rsidRPr="006E2D6F" w:rsidRDefault="00AE50AB" w:rsidP="00AE50AB">
      <w:pPr>
        <w:pStyle w:val="ListParagraph"/>
        <w:numPr>
          <w:ilvl w:val="0"/>
          <w:numId w:val="10"/>
        </w:numPr>
        <w:spacing w:after="0" w:line="360" w:lineRule="auto"/>
        <w:ind w:left="709"/>
        <w:rPr>
          <w:rFonts w:ascii="Sylfaen" w:hAnsi="Sylfaen"/>
          <w:lang w:val="ka-GE"/>
        </w:rPr>
      </w:pPr>
      <w:r w:rsidRPr="006E2D6F">
        <w:rPr>
          <w:rFonts w:ascii="Sylfaen" w:hAnsi="Sylfaen"/>
          <w:lang w:val="ka-GE"/>
        </w:rPr>
        <w:t>ინფორმაციის წარდგენის უნარი,</w:t>
      </w:r>
    </w:p>
    <w:p w:rsidR="00AE50AB" w:rsidRPr="006E2D6F" w:rsidRDefault="00AE50AB" w:rsidP="00AE50AB">
      <w:pPr>
        <w:pStyle w:val="ListParagraph"/>
        <w:numPr>
          <w:ilvl w:val="0"/>
          <w:numId w:val="10"/>
        </w:numPr>
        <w:spacing w:after="0" w:line="360" w:lineRule="auto"/>
        <w:ind w:left="709"/>
        <w:rPr>
          <w:rFonts w:ascii="Sylfaen" w:hAnsi="Sylfaen"/>
          <w:lang w:val="ka-GE"/>
        </w:rPr>
      </w:pPr>
      <w:r w:rsidRPr="006E2D6F">
        <w:rPr>
          <w:rFonts w:ascii="Sylfaen" w:hAnsi="Sylfaen"/>
          <w:lang w:val="ka-GE"/>
        </w:rPr>
        <w:t>თეორიული ცოდნის პრაქტიკაში გამოყენების უნარ-ჩვევა,</w:t>
      </w:r>
    </w:p>
    <w:p w:rsidR="00AE50AB" w:rsidRPr="006E2D6F" w:rsidRDefault="00AE50AB" w:rsidP="00AE50AB">
      <w:pPr>
        <w:pStyle w:val="ListParagraph"/>
        <w:numPr>
          <w:ilvl w:val="0"/>
          <w:numId w:val="10"/>
        </w:numPr>
        <w:spacing w:after="0" w:line="360" w:lineRule="auto"/>
        <w:ind w:left="709"/>
        <w:rPr>
          <w:rFonts w:ascii="Sylfaen" w:hAnsi="Sylfaen"/>
          <w:lang w:val="ka-GE"/>
        </w:rPr>
      </w:pPr>
      <w:r w:rsidRPr="006E2D6F">
        <w:rPr>
          <w:rFonts w:ascii="Sylfaen" w:hAnsi="Sylfaen"/>
          <w:lang w:val="ka-GE"/>
        </w:rPr>
        <w:t>კრიტიკული აზროვნების უნარი.</w:t>
      </w:r>
    </w:p>
    <w:p w:rsidR="00B61604" w:rsidRDefault="00B61604" w:rsidP="00576E71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სპეციალისტებმა მოიწონეს მოსწავლეების მიერ შესრულებული სამუშაოები და რეკომენდაცია მისცეს მასწავლებლებს გაგრძელდეს პროექტი და საკვლევ ობიექტად შეირჩეს ჩვენს რეგიონში მდებარე ციხე-სიმაგრეები</w:t>
      </w:r>
      <w:r w:rsidR="006A08C2">
        <w:rPr>
          <w:rFonts w:ascii="Sylfaen" w:hAnsi="Sylfaen"/>
          <w:lang w:val="ka-GE"/>
        </w:rPr>
        <w:t>.</w:t>
      </w:r>
    </w:p>
    <w:p w:rsidR="00BD12F7" w:rsidRDefault="00BD12F7" w:rsidP="00BD12F7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 w:rsidRPr="00BD12F7">
        <w:rPr>
          <w:rFonts w:ascii="Sylfaen" w:hAnsi="Sylfaen"/>
          <w:lang w:val="ka-GE"/>
        </w:rPr>
        <w:t>უფლის ხელთუქმნელი ხატის სახელობის კლასი</w:t>
      </w:r>
      <w:r>
        <w:rPr>
          <w:rFonts w:ascii="Sylfaen" w:hAnsi="Sylfaen"/>
          <w:lang w:val="ka-GE"/>
        </w:rPr>
        <w:t>ს მოსწავლეებ</w:t>
      </w:r>
      <w:r w:rsidR="00895712">
        <w:rPr>
          <w:rFonts w:ascii="Sylfaen" w:hAnsi="Sylfaen"/>
          <w:lang w:val="ka-GE"/>
        </w:rPr>
        <w:t>მა</w:t>
      </w:r>
      <w:r>
        <w:rPr>
          <w:rFonts w:ascii="Sylfaen" w:hAnsi="Sylfaen"/>
          <w:lang w:val="ka-GE"/>
        </w:rPr>
        <w:t xml:space="preserve"> მა</w:t>
      </w:r>
      <w:r w:rsidR="00507804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 xml:space="preserve"> მიერ შესრულებული სამუშაოს შედეგები</w:t>
      </w:r>
      <w:r w:rsidR="00507804">
        <w:rPr>
          <w:rFonts w:ascii="Sylfaen" w:hAnsi="Sylfaen"/>
          <w:lang w:val="ka-GE"/>
        </w:rPr>
        <w:t xml:space="preserve"> </w:t>
      </w:r>
      <w:r w:rsidRPr="00BD12F7">
        <w:rPr>
          <w:rFonts w:ascii="Sylfaen" w:hAnsi="Sylfaen"/>
          <w:lang w:val="ka-GE"/>
        </w:rPr>
        <w:t xml:space="preserve">ნიქოზის </w:t>
      </w:r>
      <w:r w:rsidR="00895712">
        <w:rPr>
          <w:rFonts w:ascii="Sylfaen" w:hAnsi="Sylfaen"/>
          <w:lang w:val="ka-GE"/>
        </w:rPr>
        <w:t xml:space="preserve">წმ. ალექსანდრე ოქროპირიძის სახელობის </w:t>
      </w:r>
      <w:r w:rsidR="00507804">
        <w:rPr>
          <w:rFonts w:ascii="Sylfaen" w:hAnsi="Sylfaen"/>
          <w:lang w:val="ka-GE"/>
        </w:rPr>
        <w:t>ხელოვნების სკოლის მოსწავლეთა და მასწავლებელთა წინაშე წარადგინეს. პრეზენტაცია ნიქოზ</w:t>
      </w:r>
      <w:r w:rsidR="00895712">
        <w:rPr>
          <w:rFonts w:ascii="Sylfaen" w:hAnsi="Sylfaen"/>
          <w:lang w:val="ka-GE"/>
        </w:rPr>
        <w:t>ში,</w:t>
      </w:r>
      <w:r w:rsidR="00507804">
        <w:rPr>
          <w:rFonts w:ascii="Sylfaen" w:hAnsi="Sylfaen"/>
          <w:lang w:val="ka-GE"/>
        </w:rPr>
        <w:t xml:space="preserve"> მე-10 საუკუნის საეპისკოპოსო სასახლის დარბაზში შედგა.</w:t>
      </w:r>
      <w:r w:rsidR="008D1D6F">
        <w:rPr>
          <w:rFonts w:ascii="Sylfaen" w:hAnsi="Sylfaen"/>
          <w:lang w:val="ka-GE"/>
        </w:rPr>
        <w:t xml:space="preserve">  ეს მასალა მოსწავლეთა მიერაა მომზადებული.</w:t>
      </w:r>
    </w:p>
    <w:p w:rsidR="00895712" w:rsidRPr="00BD12F7" w:rsidRDefault="00895712" w:rsidP="00BD12F7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</w:p>
    <w:p w:rsidR="00ED6F05" w:rsidRDefault="00507804" w:rsidP="00576E71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ახლა კი </w:t>
      </w:r>
      <w:r w:rsidR="00576E71">
        <w:rPr>
          <w:rFonts w:ascii="Sylfaen" w:hAnsi="Sylfaen"/>
          <w:lang w:val="ka-GE"/>
        </w:rPr>
        <w:t>წარმოგიდგენთ პროექტისთვის საჭირო რესურს</w:t>
      </w:r>
      <w:r>
        <w:rPr>
          <w:rFonts w:ascii="Sylfaen" w:hAnsi="Sylfaen"/>
          <w:lang w:val="ka-GE"/>
        </w:rPr>
        <w:t>ი</w:t>
      </w:r>
      <w:r w:rsidR="00576E71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ჩამონათვალს</w:t>
      </w:r>
      <w:r w:rsidR="00576E71">
        <w:rPr>
          <w:rFonts w:ascii="Sylfaen" w:hAnsi="Sylfaen"/>
          <w:lang w:val="ka-GE"/>
        </w:rPr>
        <w:t>:</w:t>
      </w:r>
    </w:p>
    <w:p w:rsidR="00B61604" w:rsidRPr="00576E71" w:rsidRDefault="00B61604" w:rsidP="00576E7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576E71">
        <w:rPr>
          <w:rFonts w:ascii="Sylfaen" w:hAnsi="Sylfaen"/>
          <w:lang w:val="ka-GE"/>
        </w:rPr>
        <w:t>ადამიანური - მოსწავლეები, მასწავლებლები</w:t>
      </w:r>
      <w:r w:rsidR="00576E71" w:rsidRPr="00576E71">
        <w:rPr>
          <w:rFonts w:ascii="Sylfaen" w:hAnsi="Sylfaen"/>
          <w:lang w:val="ka-GE"/>
        </w:rPr>
        <w:t>;</w:t>
      </w:r>
    </w:p>
    <w:p w:rsidR="00B61604" w:rsidRPr="00576E71" w:rsidRDefault="00B61604" w:rsidP="00576E7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576E71">
        <w:rPr>
          <w:rFonts w:ascii="Sylfaen" w:hAnsi="Sylfaen"/>
          <w:lang w:val="ka-GE"/>
        </w:rPr>
        <w:t xml:space="preserve">ინტელექტუალური - მართკუთხედის </w:t>
      </w:r>
      <w:r w:rsidR="004F0A1D">
        <w:rPr>
          <w:rFonts w:ascii="Sylfaen" w:hAnsi="Sylfaen"/>
          <w:lang w:val="ka-GE"/>
        </w:rPr>
        <w:t>ფ</w:t>
      </w:r>
      <w:r w:rsidRPr="00576E71">
        <w:rPr>
          <w:rFonts w:ascii="Sylfaen" w:hAnsi="Sylfaen"/>
          <w:lang w:val="ka-GE"/>
        </w:rPr>
        <w:t>ართობის და პერიმეტრის ფორმულები</w:t>
      </w:r>
      <w:r w:rsidR="00576E71">
        <w:rPr>
          <w:rFonts w:ascii="Sylfaen" w:hAnsi="Sylfaen"/>
          <w:lang w:val="ka-GE"/>
        </w:rPr>
        <w:t>ს</w:t>
      </w:r>
      <w:r w:rsidRPr="00576E71">
        <w:rPr>
          <w:rFonts w:ascii="Sylfaen" w:hAnsi="Sylfaen"/>
          <w:lang w:val="ka-GE"/>
        </w:rPr>
        <w:t>, წრეწირის სიგრ</w:t>
      </w:r>
      <w:r w:rsidR="00576E71">
        <w:rPr>
          <w:rFonts w:ascii="Sylfaen" w:hAnsi="Sylfaen"/>
          <w:lang w:val="ka-GE"/>
        </w:rPr>
        <w:t>ძ</w:t>
      </w:r>
      <w:r w:rsidRPr="00576E71">
        <w:rPr>
          <w:rFonts w:ascii="Sylfaen" w:hAnsi="Sylfaen"/>
          <w:lang w:val="ka-GE"/>
        </w:rPr>
        <w:t>ისა და წრის ფართობის ფორმულები</w:t>
      </w:r>
      <w:r w:rsidR="00576E71">
        <w:rPr>
          <w:rFonts w:ascii="Sylfaen" w:hAnsi="Sylfaen"/>
          <w:lang w:val="ka-GE"/>
        </w:rPr>
        <w:t>ს</w:t>
      </w:r>
      <w:r w:rsidRPr="00576E71">
        <w:rPr>
          <w:rFonts w:ascii="Sylfaen" w:hAnsi="Sylfaen"/>
          <w:lang w:val="ka-GE"/>
        </w:rPr>
        <w:t>, პითაგორას თეორემ</w:t>
      </w:r>
      <w:r w:rsidR="00576E71">
        <w:rPr>
          <w:rFonts w:ascii="Sylfaen" w:hAnsi="Sylfaen"/>
          <w:lang w:val="ka-GE"/>
        </w:rPr>
        <w:t>ის</w:t>
      </w:r>
      <w:r w:rsidRPr="00576E71">
        <w:rPr>
          <w:rFonts w:ascii="Sylfaen" w:hAnsi="Sylfaen"/>
          <w:lang w:val="ka-GE"/>
        </w:rPr>
        <w:t>, სამკუთხედების მსგავსებ</w:t>
      </w:r>
      <w:r w:rsidR="00576E71">
        <w:rPr>
          <w:rFonts w:ascii="Sylfaen" w:hAnsi="Sylfaen"/>
          <w:lang w:val="ka-GE"/>
        </w:rPr>
        <w:t>ის</w:t>
      </w:r>
      <w:r w:rsidRPr="00576E71">
        <w:rPr>
          <w:rFonts w:ascii="Sylfaen" w:hAnsi="Sylfaen"/>
          <w:lang w:val="ka-GE"/>
        </w:rPr>
        <w:t>, პროცენტის გამოთვლ</w:t>
      </w:r>
      <w:r w:rsidR="00576E71">
        <w:rPr>
          <w:rFonts w:ascii="Sylfaen" w:hAnsi="Sylfaen"/>
          <w:lang w:val="ka-GE"/>
        </w:rPr>
        <w:t>ის</w:t>
      </w:r>
      <w:r w:rsidRPr="00576E71">
        <w:rPr>
          <w:rFonts w:ascii="Sylfaen" w:hAnsi="Sylfaen"/>
          <w:lang w:val="ka-GE"/>
        </w:rPr>
        <w:t>, პარაბოლას განტოლებ</w:t>
      </w:r>
      <w:r w:rsidR="00576E71">
        <w:rPr>
          <w:rFonts w:ascii="Sylfaen" w:hAnsi="Sylfaen"/>
          <w:lang w:val="ka-GE"/>
        </w:rPr>
        <w:t>ის</w:t>
      </w:r>
      <w:r w:rsidRPr="00576E71">
        <w:rPr>
          <w:rFonts w:ascii="Sylfaen" w:hAnsi="Sylfaen"/>
          <w:lang w:val="ka-GE"/>
        </w:rPr>
        <w:t>, პარალელური და სიმეტრიული გადატან</w:t>
      </w:r>
      <w:r w:rsidR="00576E71">
        <w:rPr>
          <w:rFonts w:ascii="Sylfaen" w:hAnsi="Sylfaen"/>
          <w:lang w:val="ka-GE"/>
        </w:rPr>
        <w:t>ის</w:t>
      </w:r>
      <w:r w:rsidRPr="00576E71">
        <w:rPr>
          <w:rFonts w:ascii="Sylfaen" w:hAnsi="Sylfaen"/>
          <w:lang w:val="ka-GE"/>
        </w:rPr>
        <w:t>, მობრუნებ</w:t>
      </w:r>
      <w:r w:rsidR="00576E71">
        <w:rPr>
          <w:rFonts w:ascii="Sylfaen" w:hAnsi="Sylfaen"/>
          <w:lang w:val="ka-GE"/>
        </w:rPr>
        <w:t>ის ცოდნა</w:t>
      </w:r>
      <w:r w:rsidR="006A4A36" w:rsidRPr="00576E71">
        <w:rPr>
          <w:rFonts w:ascii="Sylfaen" w:hAnsi="Sylfaen"/>
          <w:lang w:val="ka-GE"/>
        </w:rPr>
        <w:t>, კომპიუტერული პროგრამების ფლობა</w:t>
      </w:r>
      <w:r w:rsidR="00576E71">
        <w:rPr>
          <w:rFonts w:ascii="Sylfaen" w:hAnsi="Sylfaen"/>
          <w:lang w:val="ka-GE"/>
        </w:rPr>
        <w:t>;</w:t>
      </w:r>
    </w:p>
    <w:p w:rsidR="00B61604" w:rsidRDefault="00B61604" w:rsidP="00576E7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576E71">
        <w:rPr>
          <w:rFonts w:ascii="Sylfaen" w:hAnsi="Sylfaen"/>
          <w:lang w:val="ka-GE"/>
        </w:rPr>
        <w:t xml:space="preserve">ტექნიკური - ტრანსპორტი, </w:t>
      </w:r>
      <w:r w:rsidR="00576E71">
        <w:rPr>
          <w:rFonts w:ascii="Sylfaen" w:hAnsi="Sylfaen"/>
          <w:lang w:val="ka-GE"/>
        </w:rPr>
        <w:t xml:space="preserve">საზომი ხელსაწყოები, </w:t>
      </w:r>
      <w:r w:rsidR="00576E71" w:rsidRPr="00576E71">
        <w:rPr>
          <w:rFonts w:ascii="Sylfaen" w:hAnsi="Sylfaen"/>
          <w:lang w:val="ka-GE"/>
        </w:rPr>
        <w:t>ფოტო და ვიდეო-კამერა, კომპიუტერი,  პროექტორი</w:t>
      </w:r>
      <w:r w:rsidR="00576E71">
        <w:rPr>
          <w:rFonts w:ascii="Sylfaen" w:hAnsi="Sylfaen"/>
          <w:lang w:val="ka-GE"/>
        </w:rPr>
        <w:t>,</w:t>
      </w:r>
      <w:r w:rsidR="00576E71" w:rsidRPr="00576E71">
        <w:rPr>
          <w:rFonts w:ascii="Sylfaen" w:hAnsi="Sylfaen"/>
          <w:lang w:val="ka-GE"/>
        </w:rPr>
        <w:t xml:space="preserve"> </w:t>
      </w:r>
      <w:r w:rsidRPr="00576E71">
        <w:rPr>
          <w:rFonts w:ascii="Sylfaen" w:hAnsi="Sylfaen"/>
          <w:lang w:val="ka-GE"/>
        </w:rPr>
        <w:t xml:space="preserve">სარკე, </w:t>
      </w:r>
      <w:r w:rsidR="00576E71" w:rsidRPr="00576E71">
        <w:rPr>
          <w:rFonts w:ascii="Sylfaen" w:hAnsi="Sylfaen"/>
          <w:lang w:val="ka-GE"/>
        </w:rPr>
        <w:t xml:space="preserve"> დაფა, ფლიფჩარტი,</w:t>
      </w:r>
      <w:r w:rsidR="00576E71">
        <w:rPr>
          <w:rFonts w:ascii="Sylfaen" w:hAnsi="Sylfaen"/>
          <w:lang w:val="ka-GE"/>
        </w:rPr>
        <w:t xml:space="preserve"> </w:t>
      </w:r>
      <w:r w:rsidR="006A4A36" w:rsidRPr="00576E71">
        <w:rPr>
          <w:rFonts w:ascii="Sylfaen" w:hAnsi="Sylfaen"/>
          <w:lang w:val="ka-GE"/>
        </w:rPr>
        <w:t>მარკერები</w:t>
      </w:r>
      <w:r w:rsidR="00576E71">
        <w:rPr>
          <w:rFonts w:ascii="Sylfaen" w:hAnsi="Sylfaen"/>
          <w:lang w:val="ka-GE"/>
        </w:rPr>
        <w:t xml:space="preserve"> </w:t>
      </w:r>
      <w:r w:rsidR="006A4A36" w:rsidRPr="00576E71">
        <w:rPr>
          <w:rFonts w:ascii="Sylfaen" w:hAnsi="Sylfaen"/>
          <w:lang w:val="ka-GE"/>
        </w:rPr>
        <w:t>და სხვა</w:t>
      </w:r>
      <w:r w:rsidR="00576E71">
        <w:rPr>
          <w:rFonts w:ascii="Sylfaen" w:hAnsi="Sylfaen"/>
          <w:lang w:val="ka-GE"/>
        </w:rPr>
        <w:t>.</w:t>
      </w:r>
    </w:p>
    <w:p w:rsidR="00895712" w:rsidRDefault="00895712" w:rsidP="00470D47">
      <w:pPr>
        <w:spacing w:after="0" w:line="360" w:lineRule="auto"/>
        <w:ind w:firstLine="720"/>
        <w:jc w:val="both"/>
        <w:rPr>
          <w:rFonts w:ascii="Sylfaen" w:hAnsi="Sylfaen" w:cs="Sylfaen"/>
          <w:lang w:val="ka-GE"/>
        </w:rPr>
      </w:pPr>
    </w:p>
    <w:p w:rsidR="006A08C2" w:rsidRPr="00470D47" w:rsidRDefault="006E2D6F" w:rsidP="00470D47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როგორც ხედავთ, არც თუ დიდი დანახარჯების მქონე </w:t>
      </w:r>
      <w:r w:rsidR="006A08C2" w:rsidRPr="00470D47">
        <w:rPr>
          <w:rFonts w:ascii="Sylfaen" w:hAnsi="Sylfaen"/>
          <w:lang w:val="ka-GE"/>
        </w:rPr>
        <w:t>პროექტ</w:t>
      </w:r>
      <w:r>
        <w:rPr>
          <w:rFonts w:ascii="Sylfaen" w:hAnsi="Sylfaen"/>
          <w:lang w:val="ka-GE"/>
        </w:rPr>
        <w:t>მა</w:t>
      </w:r>
      <w:r w:rsidR="006A08C2" w:rsidRPr="00470D47">
        <w:rPr>
          <w:rFonts w:ascii="Sylfaen" w:hAnsi="Sylfaen"/>
          <w:lang w:val="ka-GE"/>
        </w:rPr>
        <w:t xml:space="preserve">  შესაძლებლობა </w:t>
      </w:r>
      <w:r w:rsidR="00470D47" w:rsidRPr="00470D47">
        <w:rPr>
          <w:rFonts w:ascii="Sylfaen" w:hAnsi="Sylfaen"/>
          <w:lang w:val="ka-GE"/>
        </w:rPr>
        <w:t>მოგვ</w:t>
      </w:r>
      <w:r w:rsidR="006A08C2" w:rsidRPr="00470D47">
        <w:rPr>
          <w:rFonts w:ascii="Sylfaen" w:hAnsi="Sylfaen"/>
          <w:lang w:val="ka-GE"/>
        </w:rPr>
        <w:t xml:space="preserve">ცა </w:t>
      </w:r>
      <w:r w:rsidR="00470D47" w:rsidRPr="00470D47">
        <w:rPr>
          <w:rFonts w:ascii="Sylfaen" w:hAnsi="Sylfaen"/>
          <w:lang w:val="ka-GE"/>
        </w:rPr>
        <w:t>კვლევაზე დაფუძნებულ სწავლებაში ერთდროულად ჩართ</w:t>
      </w:r>
      <w:r w:rsidR="00470D47">
        <w:rPr>
          <w:rFonts w:ascii="Sylfaen" w:hAnsi="Sylfaen"/>
          <w:lang w:val="ka-GE"/>
        </w:rPr>
        <w:t>ულიყ</w:t>
      </w:r>
      <w:r w:rsidR="00470D47" w:rsidRPr="00470D47">
        <w:rPr>
          <w:rFonts w:ascii="Sylfaen" w:hAnsi="Sylfaen"/>
          <w:lang w:val="ka-GE"/>
        </w:rPr>
        <w:t>ო გიმნაზიის 120 მოსწავლე და 8 მასწავლებელი.</w:t>
      </w:r>
    </w:p>
    <w:p w:rsidR="00146DD2" w:rsidRDefault="006A08C2" w:rsidP="006E2D6F">
      <w:pPr>
        <w:spacing w:after="0" w:line="360" w:lineRule="auto"/>
        <w:ind w:firstLine="720"/>
        <w:jc w:val="both"/>
        <w:rPr>
          <w:rFonts w:ascii="Sylfaen" w:hAnsi="Sylfaen"/>
        </w:rPr>
      </w:pPr>
      <w:r w:rsidRPr="006E2D6F">
        <w:rPr>
          <w:rFonts w:ascii="Sylfaen" w:hAnsi="Sylfaen" w:cs="Sylfaen"/>
          <w:lang w:val="ka-GE"/>
        </w:rPr>
        <w:t>ვფიქრობთ</w:t>
      </w:r>
      <w:r w:rsidRPr="006E2D6F">
        <w:rPr>
          <w:rFonts w:ascii="Sylfaen" w:hAnsi="Sylfaen"/>
          <w:lang w:val="ka-GE"/>
        </w:rPr>
        <w:t xml:space="preserve">, მსგავსი პროექტების განხორციელებით </w:t>
      </w:r>
      <w:r w:rsidR="006E2D6F">
        <w:rPr>
          <w:rFonts w:ascii="Sylfaen" w:hAnsi="Sylfaen"/>
          <w:lang w:val="ka-GE"/>
        </w:rPr>
        <w:t xml:space="preserve">მომავალშიც </w:t>
      </w:r>
      <w:r w:rsidRPr="006E2D6F">
        <w:rPr>
          <w:rFonts w:ascii="Sylfaen" w:hAnsi="Sylfaen"/>
          <w:lang w:val="ka-GE"/>
        </w:rPr>
        <w:t xml:space="preserve">შესაძლებელი იქნება არა მარტო მოსწავლეთა ცოდნის </w:t>
      </w:r>
      <w:r w:rsidR="006E2D6F">
        <w:rPr>
          <w:rFonts w:ascii="Sylfaen" w:hAnsi="Sylfaen"/>
          <w:lang w:val="ka-GE"/>
        </w:rPr>
        <w:t>გაღრმავ</w:t>
      </w:r>
      <w:r w:rsidRPr="006E2D6F">
        <w:rPr>
          <w:rFonts w:ascii="Sylfaen" w:hAnsi="Sylfaen"/>
          <w:lang w:val="ka-GE"/>
        </w:rPr>
        <w:t xml:space="preserve">ება და მათი მრავალფეროვანი უნარების განვითარების ხელშეწყობა, არამედ მომავალი თაობის </w:t>
      </w:r>
      <w:r w:rsidR="008D1D6F">
        <w:rPr>
          <w:rFonts w:ascii="Sylfaen" w:hAnsi="Sylfaen"/>
          <w:lang w:val="ka-GE"/>
        </w:rPr>
        <w:t xml:space="preserve">სულიერი, </w:t>
      </w:r>
      <w:r w:rsidRPr="006E2D6F">
        <w:rPr>
          <w:rFonts w:ascii="Sylfaen" w:hAnsi="Sylfaen"/>
          <w:lang w:val="ka-GE"/>
        </w:rPr>
        <w:t xml:space="preserve">პატრიოტული და ეროვნული სულისკვეთებით აღზრდა, რაც </w:t>
      </w:r>
      <w:r w:rsidR="00611F8A">
        <w:rPr>
          <w:rFonts w:ascii="Sylfaen" w:hAnsi="Sylfaen"/>
          <w:lang w:val="ka-GE"/>
        </w:rPr>
        <w:t>პრიორიტეტული</w:t>
      </w:r>
      <w:r w:rsidR="00E3693B">
        <w:rPr>
          <w:rFonts w:ascii="Sylfaen" w:hAnsi="Sylfaen"/>
          <w:lang w:val="ka-GE"/>
        </w:rPr>
        <w:t>ა</w:t>
      </w:r>
      <w:r w:rsidR="00611F8A">
        <w:rPr>
          <w:rFonts w:ascii="Sylfaen" w:hAnsi="Sylfaen"/>
          <w:lang w:val="ka-GE"/>
        </w:rPr>
        <w:t xml:space="preserve"> ეროვნული სასწავლო გეგმის მიხედვით და </w:t>
      </w:r>
      <w:r w:rsidRPr="006E2D6F">
        <w:rPr>
          <w:rFonts w:ascii="Sylfaen" w:hAnsi="Sylfaen"/>
          <w:lang w:val="ka-GE"/>
        </w:rPr>
        <w:t xml:space="preserve">ესოდენ მნიშვნელოვანია </w:t>
      </w:r>
      <w:r w:rsidR="00611F8A">
        <w:rPr>
          <w:rFonts w:ascii="Sylfaen" w:hAnsi="Sylfaen"/>
          <w:lang w:val="ka-GE"/>
        </w:rPr>
        <w:t>ჩვენი ქვეყნისთვის.</w:t>
      </w:r>
    </w:p>
    <w:sectPr w:rsidR="00146DD2" w:rsidSect="00E3693B">
      <w:headerReference w:type="default" r:id="rId8"/>
      <w:footerReference w:type="default" r:id="rId9"/>
      <w:pgSz w:w="11907" w:h="16839" w:code="9"/>
      <w:pgMar w:top="1134" w:right="1134" w:bottom="1440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A0" w:rsidRDefault="000606A0" w:rsidP="00E3693B">
      <w:pPr>
        <w:spacing w:after="0" w:line="240" w:lineRule="auto"/>
      </w:pPr>
      <w:r>
        <w:separator/>
      </w:r>
    </w:p>
  </w:endnote>
  <w:endnote w:type="continuationSeparator" w:id="0">
    <w:p w:rsidR="000606A0" w:rsidRDefault="000606A0" w:rsidP="00E3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2711"/>
      <w:docPartObj>
        <w:docPartGallery w:val="Page Numbers (Bottom of Page)"/>
        <w:docPartUnique/>
      </w:docPartObj>
    </w:sdtPr>
    <w:sdtContent>
      <w:p w:rsidR="00E3693B" w:rsidRDefault="003E3C40">
        <w:pPr>
          <w:pStyle w:val="Footer"/>
          <w:jc w:val="center"/>
        </w:pPr>
        <w:fldSimple w:instr=" PAGE   \* MERGEFORMAT ">
          <w:r w:rsidR="004F0A1D">
            <w:rPr>
              <w:noProof/>
            </w:rPr>
            <w:t>2</w:t>
          </w:r>
        </w:fldSimple>
      </w:p>
    </w:sdtContent>
  </w:sdt>
  <w:p w:rsidR="00E3693B" w:rsidRDefault="00E36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A0" w:rsidRDefault="000606A0" w:rsidP="00E3693B">
      <w:pPr>
        <w:spacing w:after="0" w:line="240" w:lineRule="auto"/>
      </w:pPr>
      <w:r>
        <w:separator/>
      </w:r>
    </w:p>
  </w:footnote>
  <w:footnote w:type="continuationSeparator" w:id="0">
    <w:p w:rsidR="000606A0" w:rsidRDefault="000606A0" w:rsidP="00E3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93B" w:rsidRPr="00316C02" w:rsidRDefault="00E3693B" w:rsidP="00E3693B">
    <w:pPr>
      <w:pStyle w:val="Header"/>
      <w:jc w:val="right"/>
      <w:rPr>
        <w:rFonts w:ascii="Sylfaen" w:hAnsi="Sylfaen"/>
        <w:i/>
        <w:sz w:val="18"/>
        <w:szCs w:val="18"/>
        <w:lang w:val="ka-GE"/>
      </w:rPr>
    </w:pPr>
    <w:r w:rsidRPr="00316C02">
      <w:rPr>
        <w:rFonts w:ascii="Sylfaen" w:hAnsi="Sylfaen"/>
        <w:i/>
        <w:sz w:val="18"/>
        <w:szCs w:val="18"/>
        <w:lang w:val="ka-GE"/>
      </w:rPr>
      <w:t>ა(ა)იპ ღირსი მამა გიორგი მთაწმინდელის გორის გიმნაზია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1FB"/>
    <w:multiLevelType w:val="hybridMultilevel"/>
    <w:tmpl w:val="C4A691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3E31"/>
    <w:multiLevelType w:val="hybridMultilevel"/>
    <w:tmpl w:val="52CA99C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F7736B"/>
    <w:multiLevelType w:val="hybridMultilevel"/>
    <w:tmpl w:val="31CE1C9C"/>
    <w:lvl w:ilvl="0" w:tplc="0409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C197C56"/>
    <w:multiLevelType w:val="hybridMultilevel"/>
    <w:tmpl w:val="87B8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9080C"/>
    <w:multiLevelType w:val="hybridMultilevel"/>
    <w:tmpl w:val="AF8E610C"/>
    <w:lvl w:ilvl="0" w:tplc="0409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3DA76978"/>
    <w:multiLevelType w:val="hybridMultilevel"/>
    <w:tmpl w:val="C8D658C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F722E4"/>
    <w:multiLevelType w:val="hybridMultilevel"/>
    <w:tmpl w:val="8D601A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207D7"/>
    <w:multiLevelType w:val="hybridMultilevel"/>
    <w:tmpl w:val="0D5CC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672BE6"/>
    <w:multiLevelType w:val="hybridMultilevel"/>
    <w:tmpl w:val="2158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177A1"/>
    <w:multiLevelType w:val="hybridMultilevel"/>
    <w:tmpl w:val="6E4603C0"/>
    <w:lvl w:ilvl="0" w:tplc="0409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5CB54AD7"/>
    <w:multiLevelType w:val="hybridMultilevel"/>
    <w:tmpl w:val="C7BC09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F2BB2"/>
    <w:multiLevelType w:val="hybridMultilevel"/>
    <w:tmpl w:val="1B6E9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33C56"/>
    <w:multiLevelType w:val="hybridMultilevel"/>
    <w:tmpl w:val="F4EA41CC"/>
    <w:lvl w:ilvl="0" w:tplc="0409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11"/>
  </w:num>
  <w:num w:numId="10">
    <w:abstractNumId w:val="5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D6F05"/>
    <w:rsid w:val="00032EC0"/>
    <w:rsid w:val="000428D8"/>
    <w:rsid w:val="000606A0"/>
    <w:rsid w:val="000E4EE2"/>
    <w:rsid w:val="00140123"/>
    <w:rsid w:val="00146DD2"/>
    <w:rsid w:val="001500A4"/>
    <w:rsid w:val="001F7FE7"/>
    <w:rsid w:val="00253E95"/>
    <w:rsid w:val="00316C02"/>
    <w:rsid w:val="003506A2"/>
    <w:rsid w:val="003772ED"/>
    <w:rsid w:val="003E3C40"/>
    <w:rsid w:val="00470D47"/>
    <w:rsid w:val="004F0A1D"/>
    <w:rsid w:val="004F70E4"/>
    <w:rsid w:val="004F7CBD"/>
    <w:rsid w:val="00507804"/>
    <w:rsid w:val="0053381A"/>
    <w:rsid w:val="00576E71"/>
    <w:rsid w:val="005E4FFB"/>
    <w:rsid w:val="00611F8A"/>
    <w:rsid w:val="006265FF"/>
    <w:rsid w:val="006A08C2"/>
    <w:rsid w:val="006A4A36"/>
    <w:rsid w:val="006E2D6F"/>
    <w:rsid w:val="00774BF1"/>
    <w:rsid w:val="007E46C9"/>
    <w:rsid w:val="00830BC1"/>
    <w:rsid w:val="008515B0"/>
    <w:rsid w:val="00895712"/>
    <w:rsid w:val="008D1D6F"/>
    <w:rsid w:val="008D737C"/>
    <w:rsid w:val="00A468D9"/>
    <w:rsid w:val="00AE50AB"/>
    <w:rsid w:val="00B61604"/>
    <w:rsid w:val="00BD12F7"/>
    <w:rsid w:val="00BF33BF"/>
    <w:rsid w:val="00CB116B"/>
    <w:rsid w:val="00D2537E"/>
    <w:rsid w:val="00D25E01"/>
    <w:rsid w:val="00D43ADE"/>
    <w:rsid w:val="00DA6AC9"/>
    <w:rsid w:val="00E3693B"/>
    <w:rsid w:val="00E55EFB"/>
    <w:rsid w:val="00E722EF"/>
    <w:rsid w:val="00ED27DF"/>
    <w:rsid w:val="00ED6F05"/>
    <w:rsid w:val="00F112FC"/>
    <w:rsid w:val="00FF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6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693B"/>
  </w:style>
  <w:style w:type="paragraph" w:styleId="Footer">
    <w:name w:val="footer"/>
    <w:basedOn w:val="Normal"/>
    <w:link w:val="FooterChar"/>
    <w:uiPriority w:val="99"/>
    <w:unhideWhenUsed/>
    <w:rsid w:val="00E36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0E91C-C449-4781-952D-D5DC8EC3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2014-12-09T08:57:00Z</cp:lastPrinted>
  <dcterms:created xsi:type="dcterms:W3CDTF">2014-09-19T09:16:00Z</dcterms:created>
  <dcterms:modified xsi:type="dcterms:W3CDTF">2014-12-09T08:58:00Z</dcterms:modified>
</cp:coreProperties>
</file>